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9016"/>
      </w:tblGrid>
      <w:tr w:rsidR="00F2109A" w:rsidTr="00F2109A">
        <w:tc>
          <w:tcPr>
            <w:tcW w:w="9016" w:type="dxa"/>
            <w:shd w:val="clear" w:color="auto" w:fill="FF0000"/>
          </w:tcPr>
          <w:p w:rsidR="00F2109A" w:rsidRPr="001E004D" w:rsidRDefault="001E004D" w:rsidP="001E004D">
            <w:pPr>
              <w:rPr>
                <w:rFonts w:ascii="Calibri" w:eastAsia="Calibri" w:hAnsi="Calibri" w:cs="Calibri"/>
                <w:lang w:eastAsia="en-GB"/>
              </w:rPr>
            </w:pPr>
            <w:r>
              <w:rPr>
                <w:noProof/>
                <w:lang w:eastAsia="en-GB"/>
              </w:rPr>
              <w:drawing>
                <wp:inline distT="0" distB="0" distL="0" distR="0" wp14:anchorId="2F8E5BFD">
                  <wp:extent cx="847725" cy="817245"/>
                  <wp:effectExtent l="0" t="0" r="9525"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47725" cy="817245"/>
                          </a:xfrm>
                          <a:prstGeom prst="rect">
                            <a:avLst/>
                          </a:prstGeom>
                          <a:noFill/>
                        </pic:spPr>
                      </pic:pic>
                    </a:graphicData>
                  </a:graphic>
                </wp:inline>
              </w:drawing>
            </w:r>
            <w:r w:rsidRPr="001E004D">
              <w:rPr>
                <w:rFonts w:ascii="Arial" w:eastAsia="Arial" w:hAnsi="Arial" w:cs="Arial"/>
                <w:b/>
                <w:sz w:val="24"/>
                <w:szCs w:val="24"/>
                <w:lang w:eastAsia="en-GB"/>
              </w:rPr>
              <w:t xml:space="preserve"> </w:t>
            </w:r>
            <w:r>
              <w:rPr>
                <w:rFonts w:ascii="Arial" w:eastAsia="Arial" w:hAnsi="Arial" w:cs="Arial"/>
                <w:b/>
                <w:sz w:val="24"/>
                <w:szCs w:val="24"/>
                <w:lang w:eastAsia="en-GB"/>
              </w:rPr>
              <w:t xml:space="preserve">  Personal Development at St Monica’s RC Primary School</w:t>
            </w:r>
          </w:p>
        </w:tc>
      </w:tr>
      <w:tr w:rsidR="00F2109A" w:rsidTr="00F2109A">
        <w:tc>
          <w:tcPr>
            <w:tcW w:w="9016" w:type="dxa"/>
          </w:tcPr>
          <w:p w:rsidR="00FC07D3" w:rsidRDefault="00FC07D3">
            <w:r>
              <w:t xml:space="preserve">Personal Development is at the heart of our school. It encourages, promotes, adopts and embeds a range of skills so that our children are able to contribute to our world as confident, caring and active members of our school, parish and community, demonstrating their unique potential as created in the image of God. </w:t>
            </w:r>
          </w:p>
          <w:p w:rsidR="00FC07D3" w:rsidRDefault="00FC07D3"/>
          <w:p w:rsidR="00FC07D3" w:rsidRDefault="00FC07D3">
            <w:r>
              <w:t xml:space="preserve">We support children to acquire the knowledge, understanding and skills they need to manage their lives, now and in the future. </w:t>
            </w:r>
          </w:p>
          <w:p w:rsidR="00FC07D3" w:rsidRDefault="00FC07D3"/>
          <w:p w:rsidR="00FC07D3" w:rsidRPr="00284FC3" w:rsidRDefault="00FC07D3">
            <w:r w:rsidRPr="00284FC3">
              <w:t xml:space="preserve">The benefits to children of such an approach </w:t>
            </w:r>
            <w:r w:rsidR="00284FC3" w:rsidRPr="00284FC3">
              <w:t xml:space="preserve">is that it </w:t>
            </w:r>
            <w:r w:rsidRPr="00284FC3">
              <w:t>prepares them to</w:t>
            </w:r>
            <w:r w:rsidR="00284FC3" w:rsidRPr="00284FC3">
              <w:t xml:space="preserve"> become well-rounded members of the diverse society in which they live. It will prepare them to</w:t>
            </w:r>
            <w:r w:rsidRPr="00284FC3">
              <w:t xml:space="preserve"> manage many of the most critical opportunities, challenges and responsibilities they will face growing up. It also helps them to connect and apply the knowledge and understanding they learn in all subjects to practical, real-life situations while helping them to feel safe and secure enough to fulfil their academic potential.</w:t>
            </w:r>
          </w:p>
          <w:p w:rsidR="00FC07D3" w:rsidRPr="00284FC3" w:rsidRDefault="00FC07D3"/>
          <w:p w:rsidR="00FC07D3" w:rsidRPr="00284FC3" w:rsidRDefault="00FC07D3">
            <w:r w:rsidRPr="00284FC3">
              <w:t>Our PSHE cur</w:t>
            </w:r>
            <w:r w:rsidR="00284FC3" w:rsidRPr="00284FC3">
              <w:t>riculum and whole school</w:t>
            </w:r>
            <w:r w:rsidR="006F368A">
              <w:t xml:space="preserve"> catholic</w:t>
            </w:r>
            <w:r w:rsidR="00284FC3" w:rsidRPr="00284FC3">
              <w:t xml:space="preserve"> ethos </w:t>
            </w:r>
            <w:r w:rsidRPr="00284FC3">
              <w:t>underpin</w:t>
            </w:r>
            <w:r w:rsidR="00284FC3" w:rsidRPr="00284FC3">
              <w:t>s</w:t>
            </w:r>
            <w:r w:rsidRPr="00284FC3">
              <w:t xml:space="preserve"> our approach to our children’s Personal Development, ensuring we are developing every child’s social, spiritual, moral education, physical health and emotional wellbeing, and relationships education, whilst developing a fundamental understanding of British Values. </w:t>
            </w:r>
          </w:p>
          <w:p w:rsidR="00FC07D3" w:rsidRPr="00284FC3" w:rsidRDefault="00FC07D3"/>
          <w:p w:rsidR="00F2109A" w:rsidRDefault="00FC07D3">
            <w:r w:rsidRPr="00284FC3">
              <w:t>We try to provide multiple opportunities and experiences for all children and these are opportunities for all, that go beyond the curriculum and that encourage all children to discover new interests and talents.</w:t>
            </w:r>
          </w:p>
        </w:tc>
      </w:tr>
      <w:tr w:rsidR="00F2109A" w:rsidTr="00F2109A">
        <w:tc>
          <w:tcPr>
            <w:tcW w:w="9016" w:type="dxa"/>
          </w:tcPr>
          <w:p w:rsidR="00F2109A" w:rsidRDefault="00FC07D3">
            <w:pPr>
              <w:rPr>
                <w:b/>
              </w:rPr>
            </w:pPr>
            <w:r w:rsidRPr="00EF2510">
              <w:rPr>
                <w:b/>
              </w:rPr>
              <w:t xml:space="preserve">Our School Mission Statement </w:t>
            </w:r>
          </w:p>
          <w:p w:rsidR="00254BBD" w:rsidRPr="00EF2510" w:rsidRDefault="00181C7E" w:rsidP="00181C7E">
            <w:pPr>
              <w:rPr>
                <w:b/>
              </w:rPr>
            </w:pPr>
            <w:r w:rsidRPr="00181C7E">
              <w:t>Through o</w:t>
            </w:r>
            <w:r w:rsidR="00254BBD" w:rsidRPr="00181C7E">
              <w:t xml:space="preserve">ur school mission statement </w:t>
            </w:r>
            <w:r w:rsidRPr="00181C7E">
              <w:t xml:space="preserve">and our whole school catholic ethos, we teach children to be respectful and kind and give them opportunities to embody our catholic ethos. This runs through all of our curriculum and the roles in which children can take around school. </w:t>
            </w:r>
          </w:p>
        </w:tc>
      </w:tr>
      <w:tr w:rsidR="00F2109A" w:rsidTr="00F2109A">
        <w:tc>
          <w:tcPr>
            <w:tcW w:w="9016" w:type="dxa"/>
          </w:tcPr>
          <w:p w:rsidR="00F2109A" w:rsidRDefault="00FC07D3">
            <w:pPr>
              <w:rPr>
                <w:b/>
              </w:rPr>
            </w:pPr>
            <w:r w:rsidRPr="00EF2510">
              <w:rPr>
                <w:b/>
              </w:rPr>
              <w:t>Educational Visits</w:t>
            </w:r>
          </w:p>
          <w:p w:rsidR="00127380" w:rsidRPr="00EF2510" w:rsidRDefault="00127380" w:rsidP="00127380">
            <w:pPr>
              <w:rPr>
                <w:b/>
              </w:rPr>
            </w:pPr>
            <w:r>
              <w:t>We have planned a full enrichment calendar of visits to expose our children to the wider world around them. Educational visits are carefully planned around our topics to enhance our curriculum. Regular local walks and visits in our local area ensure children have an understanding of their responsibilities in our community.</w:t>
            </w:r>
          </w:p>
        </w:tc>
      </w:tr>
      <w:tr w:rsidR="000958CA" w:rsidTr="00F2109A">
        <w:tc>
          <w:tcPr>
            <w:tcW w:w="9016" w:type="dxa"/>
          </w:tcPr>
          <w:p w:rsidR="000958CA" w:rsidRDefault="000958CA" w:rsidP="000958CA">
            <w:pPr>
              <w:rPr>
                <w:b/>
              </w:rPr>
            </w:pPr>
            <w:r w:rsidRPr="00EF2510">
              <w:rPr>
                <w:b/>
              </w:rPr>
              <w:t xml:space="preserve">Visitors </w:t>
            </w:r>
          </w:p>
          <w:p w:rsidR="000958CA" w:rsidRPr="00EF2510" w:rsidRDefault="00F65B2A" w:rsidP="00F65B2A">
            <w:pPr>
              <w:rPr>
                <w:b/>
              </w:rPr>
            </w:pPr>
            <w:r w:rsidRPr="00F65B2A">
              <w:t>As well as visits,</w:t>
            </w:r>
            <w:r w:rsidR="000958CA" w:rsidRPr="00F65B2A">
              <w:t xml:space="preserve"> we are fortunate to have various visitors that come into school to help children have experiences from people with different talents, interests and knowledge.</w:t>
            </w:r>
            <w:r w:rsidRPr="00F65B2A">
              <w:t xml:space="preserve"> These are also carefully planned around our topics in order to enhance our curriculum.</w:t>
            </w:r>
          </w:p>
        </w:tc>
      </w:tr>
      <w:tr w:rsidR="00F2109A" w:rsidTr="00F2109A">
        <w:tc>
          <w:tcPr>
            <w:tcW w:w="9016" w:type="dxa"/>
          </w:tcPr>
          <w:p w:rsidR="00F2109A" w:rsidRDefault="00EB7F7C" w:rsidP="00EB7F7C">
            <w:pPr>
              <w:rPr>
                <w:b/>
              </w:rPr>
            </w:pPr>
            <w:r w:rsidRPr="00EF2510">
              <w:rPr>
                <w:b/>
              </w:rPr>
              <w:t>Charitable Events</w:t>
            </w:r>
          </w:p>
          <w:p w:rsidR="005B1245" w:rsidRPr="00EF2510" w:rsidRDefault="005B1245" w:rsidP="00EB7F7C">
            <w:pPr>
              <w:rPr>
                <w:b/>
              </w:rPr>
            </w:pPr>
            <w:r>
              <w:t>The school supports a number of charitable events throughout the school year to encourage reflection of those who are in need and how we can support others.</w:t>
            </w:r>
          </w:p>
        </w:tc>
      </w:tr>
      <w:tr w:rsidR="00B0724F" w:rsidTr="00F2109A">
        <w:tc>
          <w:tcPr>
            <w:tcW w:w="9016" w:type="dxa"/>
          </w:tcPr>
          <w:p w:rsidR="00B0724F" w:rsidRDefault="00B0724F" w:rsidP="00EB7F7C">
            <w:pPr>
              <w:rPr>
                <w:b/>
              </w:rPr>
            </w:pPr>
            <w:r>
              <w:rPr>
                <w:b/>
              </w:rPr>
              <w:t>Roles and Responsibilities around school</w:t>
            </w:r>
          </w:p>
          <w:p w:rsidR="00B0724F" w:rsidRPr="00B0724F" w:rsidRDefault="00BD64C0" w:rsidP="00BD64C0">
            <w:r>
              <w:t>Various roles and responsibilities are planned across school which allow children the opportunity to develop the skills needed to face the challenges and opportunities they will face growing up. Some of these roles include: s</w:t>
            </w:r>
            <w:r w:rsidR="00B0724F">
              <w:t>chool council, prefects, sports leaders and playground leaders</w:t>
            </w:r>
            <w:r>
              <w:t>.</w:t>
            </w:r>
          </w:p>
        </w:tc>
      </w:tr>
      <w:tr w:rsidR="00EB7F7C" w:rsidTr="00F2109A">
        <w:tc>
          <w:tcPr>
            <w:tcW w:w="9016" w:type="dxa"/>
          </w:tcPr>
          <w:p w:rsidR="00EB7F7C" w:rsidRDefault="00EB7F7C" w:rsidP="00EB7F7C">
            <w:pPr>
              <w:rPr>
                <w:b/>
              </w:rPr>
            </w:pPr>
            <w:r w:rsidRPr="00EF2510">
              <w:rPr>
                <w:b/>
              </w:rPr>
              <w:t>Gift Team</w:t>
            </w:r>
          </w:p>
          <w:p w:rsidR="003D4511" w:rsidRPr="003D4511" w:rsidRDefault="003D4511" w:rsidP="003D4511">
            <w:r>
              <w:t xml:space="preserve">A group of children are also given the opportunity to become part of the GIFT team. Their role is </w:t>
            </w:r>
            <w:r>
              <w:t xml:space="preserve">to support </w:t>
            </w:r>
            <w:r>
              <w:t>the Catholic Life of the School, supporting</w:t>
            </w:r>
            <w:r>
              <w:t xml:space="preserve"> in the delivery of the spiritual, moral, social </w:t>
            </w:r>
            <w:r>
              <w:lastRenderedPageBreak/>
              <w:t>and cultural development of all pupils.</w:t>
            </w:r>
            <w:r>
              <w:t xml:space="preserve"> This will include: a</w:t>
            </w:r>
            <w:r>
              <w:t>ssisting with the delivery and development of the prayer life of the school supporting assemblies, worship, class</w:t>
            </w:r>
            <w:r>
              <w:t xml:space="preserve"> prayer times and prayer groups, as well as d</w:t>
            </w:r>
            <w:r>
              <w:t>eveloping outreach work and supporting local, nationa</w:t>
            </w:r>
            <w:r>
              <w:t>l and international charities.</w:t>
            </w:r>
          </w:p>
        </w:tc>
      </w:tr>
      <w:tr w:rsidR="00F2109A" w:rsidTr="00F2109A">
        <w:tc>
          <w:tcPr>
            <w:tcW w:w="9016" w:type="dxa"/>
          </w:tcPr>
          <w:p w:rsidR="00F2109A" w:rsidRDefault="00EB7F7C">
            <w:pPr>
              <w:rPr>
                <w:b/>
              </w:rPr>
            </w:pPr>
            <w:r w:rsidRPr="00EF2510">
              <w:rPr>
                <w:b/>
              </w:rPr>
              <w:lastRenderedPageBreak/>
              <w:t xml:space="preserve">Health Champions </w:t>
            </w:r>
          </w:p>
          <w:p w:rsidR="00083A11" w:rsidRPr="00D353C8" w:rsidRDefault="00D353C8">
            <w:pPr>
              <w:rPr>
                <w:b/>
              </w:rPr>
            </w:pPr>
            <w:r>
              <w:t xml:space="preserve">We have a designated team of four children who at both break and lunchtimes are able to support children with both their physical and emotional wellbeing. </w:t>
            </w:r>
          </w:p>
        </w:tc>
      </w:tr>
      <w:tr w:rsidR="00EB7F7C" w:rsidTr="00F2109A">
        <w:tc>
          <w:tcPr>
            <w:tcW w:w="9016" w:type="dxa"/>
          </w:tcPr>
          <w:p w:rsidR="00EB7F7C" w:rsidRDefault="00EB7F7C">
            <w:pPr>
              <w:rPr>
                <w:b/>
              </w:rPr>
            </w:pPr>
            <w:r w:rsidRPr="00EF2510">
              <w:rPr>
                <w:b/>
              </w:rPr>
              <w:t xml:space="preserve">Extra-Curricular Activities </w:t>
            </w:r>
          </w:p>
          <w:p w:rsidR="00B0724F" w:rsidRPr="00EF2510" w:rsidRDefault="00B0724F">
            <w:pPr>
              <w:rPr>
                <w:b/>
              </w:rPr>
            </w:pPr>
            <w:r>
              <w:t>We offer activities that cover a range of interests over the course of the year. Some of these are planned to target groups of learners or needs across the school.</w:t>
            </w:r>
          </w:p>
        </w:tc>
      </w:tr>
      <w:tr w:rsidR="00EB7F7C" w:rsidTr="00F2109A">
        <w:tc>
          <w:tcPr>
            <w:tcW w:w="9016" w:type="dxa"/>
          </w:tcPr>
          <w:p w:rsidR="00EB7F7C" w:rsidRDefault="00EB7F7C">
            <w:pPr>
              <w:rPr>
                <w:b/>
              </w:rPr>
            </w:pPr>
            <w:r w:rsidRPr="00EF2510">
              <w:rPr>
                <w:b/>
              </w:rPr>
              <w:t>Parental Links</w:t>
            </w:r>
          </w:p>
          <w:p w:rsidR="00083A11" w:rsidRPr="00083A11" w:rsidRDefault="00083A11" w:rsidP="00083A11">
            <w:r>
              <w:t>We offer</w:t>
            </w:r>
            <w:r>
              <w:t xml:space="preserve"> workshops and information sessions aimed at providing parents with the information and the support they need in order to aid their children’s learning at home. T</w:t>
            </w:r>
            <w:r>
              <w:t xml:space="preserve">his has included phonics </w:t>
            </w:r>
            <w:r>
              <w:t>and reading information, stay and read, stay and count and stay and investigate in science</w:t>
            </w:r>
            <w:r>
              <w:t>.</w:t>
            </w:r>
          </w:p>
        </w:tc>
      </w:tr>
      <w:tr w:rsidR="00EB7F7C" w:rsidTr="00F2109A">
        <w:tc>
          <w:tcPr>
            <w:tcW w:w="9016" w:type="dxa"/>
          </w:tcPr>
          <w:p w:rsidR="00EB7F7C" w:rsidRPr="00822003" w:rsidRDefault="00EB7F7C">
            <w:pPr>
              <w:rPr>
                <w:b/>
              </w:rPr>
            </w:pPr>
            <w:r w:rsidRPr="00822003">
              <w:rPr>
                <w:b/>
              </w:rPr>
              <w:t xml:space="preserve">Anti-Bullying </w:t>
            </w:r>
          </w:p>
          <w:p w:rsidR="00822003" w:rsidRDefault="00822003">
            <w:r>
              <w:t>We promote an environment free from threat, harassment and any type of bullying behaviour. We will embrace the National Anti-Bullying week to highlight positive behaviour.</w:t>
            </w:r>
          </w:p>
        </w:tc>
      </w:tr>
      <w:tr w:rsidR="00EB7F7C" w:rsidTr="00F2109A">
        <w:tc>
          <w:tcPr>
            <w:tcW w:w="9016" w:type="dxa"/>
          </w:tcPr>
          <w:p w:rsidR="00EB7F7C" w:rsidRPr="00822003" w:rsidRDefault="00EB7F7C">
            <w:pPr>
              <w:rPr>
                <w:b/>
              </w:rPr>
            </w:pPr>
            <w:r w:rsidRPr="00822003">
              <w:rPr>
                <w:b/>
              </w:rPr>
              <w:t xml:space="preserve">Equal Opportunities </w:t>
            </w:r>
          </w:p>
          <w:p w:rsidR="00822003" w:rsidRDefault="00822003">
            <w:r>
              <w:t>All our Personal development and enrichment activities are open to all children and our equal opportunities policy is inherent in ensuring all children have access to all experiences.</w:t>
            </w:r>
          </w:p>
        </w:tc>
      </w:tr>
      <w:tr w:rsidR="00F53A5F" w:rsidTr="00F2109A">
        <w:tc>
          <w:tcPr>
            <w:tcW w:w="9016" w:type="dxa"/>
          </w:tcPr>
          <w:p w:rsidR="00F53A5F" w:rsidRDefault="00F53A5F">
            <w:pPr>
              <w:rPr>
                <w:b/>
              </w:rPr>
            </w:pPr>
            <w:r>
              <w:rPr>
                <w:b/>
              </w:rPr>
              <w:t>ELSA</w:t>
            </w:r>
          </w:p>
          <w:p w:rsidR="00CD6144" w:rsidRPr="00CD6144" w:rsidRDefault="00CD6144" w:rsidP="003103AB">
            <w:r>
              <w:t xml:space="preserve">This year two members of staff are </w:t>
            </w:r>
            <w:r w:rsidR="003103AB">
              <w:t xml:space="preserve">undertaking </w:t>
            </w:r>
            <w:r>
              <w:t>ELSA</w:t>
            </w:r>
            <w:r w:rsidR="003103AB">
              <w:t xml:space="preserve"> training</w:t>
            </w:r>
            <w:r>
              <w:t xml:space="preserve"> (Emotional Literacy Support Assistant)</w:t>
            </w:r>
            <w:r w:rsidR="00A6255E">
              <w:t xml:space="preserve"> in order to support the emotional wellbeing of those children who need it</w:t>
            </w:r>
            <w:r>
              <w:t>.</w:t>
            </w:r>
          </w:p>
        </w:tc>
      </w:tr>
      <w:tr w:rsidR="00EB7F7C" w:rsidTr="00F2109A">
        <w:tc>
          <w:tcPr>
            <w:tcW w:w="9016" w:type="dxa"/>
          </w:tcPr>
          <w:p w:rsidR="00EB7F7C" w:rsidRDefault="00EB7F7C">
            <w:pPr>
              <w:rPr>
                <w:b/>
              </w:rPr>
            </w:pPr>
            <w:r w:rsidRPr="00EF2510">
              <w:rPr>
                <w:b/>
              </w:rPr>
              <w:t xml:space="preserve">Caritas </w:t>
            </w:r>
          </w:p>
          <w:p w:rsidR="00FF01ED" w:rsidRPr="00FF01ED" w:rsidRDefault="00FF01ED" w:rsidP="00FF01ED">
            <w:r>
              <w:t xml:space="preserve">In school we are supported by a Caritas worker. The Caritas worker works in our school </w:t>
            </w:r>
            <w:r>
              <w:t>to provide Social Work and Therapy services to pupils and their families</w:t>
            </w:r>
            <w:r>
              <w:t xml:space="preserve"> in order</w:t>
            </w:r>
            <w:r>
              <w:t xml:space="preserve"> to assist with any difficulties they may be experiencing. The aims of the service are achieved through assessment of each pupil or family and the design, delivery and evaluation of a package of tailored support</w:t>
            </w:r>
            <w:r>
              <w:t xml:space="preserve">. The service aims to </w:t>
            </w:r>
            <w:r>
              <w:t>get to the heart of the matter – helping children and young people who need affirmation, support and resolution to the prob</w:t>
            </w:r>
            <w:r>
              <w:t>lems they face as they grow up.</w:t>
            </w:r>
          </w:p>
        </w:tc>
      </w:tr>
      <w:tr w:rsidR="00EB7F7C" w:rsidTr="00F2109A">
        <w:tc>
          <w:tcPr>
            <w:tcW w:w="9016" w:type="dxa"/>
          </w:tcPr>
          <w:p w:rsidR="00EB7F7C" w:rsidRDefault="00EB7F7C">
            <w:pPr>
              <w:rPr>
                <w:b/>
              </w:rPr>
            </w:pPr>
            <w:r w:rsidRPr="00EF2510">
              <w:rPr>
                <w:b/>
              </w:rPr>
              <w:t>T</w:t>
            </w:r>
            <w:r w:rsidR="00FF01ED">
              <w:rPr>
                <w:b/>
              </w:rPr>
              <w:t xml:space="preserve">rafford </w:t>
            </w:r>
            <w:r w:rsidRPr="00EF2510">
              <w:rPr>
                <w:b/>
              </w:rPr>
              <w:t>T</w:t>
            </w:r>
            <w:r w:rsidR="00FF01ED">
              <w:rPr>
                <w:b/>
              </w:rPr>
              <w:t xml:space="preserve">eams </w:t>
            </w:r>
            <w:r w:rsidRPr="00EF2510">
              <w:rPr>
                <w:b/>
              </w:rPr>
              <w:t>T</w:t>
            </w:r>
            <w:r w:rsidR="00FF01ED">
              <w:rPr>
                <w:b/>
              </w:rPr>
              <w:t>ogether (TTT)</w:t>
            </w:r>
          </w:p>
          <w:p w:rsidR="00FF01ED" w:rsidRPr="00FF01ED" w:rsidRDefault="00FF01ED" w:rsidP="00FF01ED">
            <w:pPr>
              <w:tabs>
                <w:tab w:val="num" w:pos="720"/>
              </w:tabs>
            </w:pPr>
            <w:r>
              <w:t xml:space="preserve">Within school, we are also supported by TTT. </w:t>
            </w:r>
            <w:r w:rsidRPr="00FF01ED">
              <w:t xml:space="preserve">TTT is a </w:t>
            </w:r>
            <w:r>
              <w:t xml:space="preserve">multi-agency, </w:t>
            </w:r>
            <w:r w:rsidRPr="00FF01ED">
              <w:t>fre</w:t>
            </w:r>
            <w:r>
              <w:t>sh approach introduced by Trafford to ensuring that our</w:t>
            </w:r>
            <w:r w:rsidRPr="00FF01ED">
              <w:t xml:space="preserve"> children, young people and families are supported in the right way, as early as possible and help prevent small worries turning into future problems.</w:t>
            </w:r>
            <w:r>
              <w:t xml:space="preserve"> Some of the difficulties TTT can support our children and families with are: d</w:t>
            </w:r>
            <w:r w:rsidRPr="00FF01ED">
              <w:t>ealing with times of change</w:t>
            </w:r>
            <w:r>
              <w:t xml:space="preserve">, </w:t>
            </w:r>
            <w:r w:rsidRPr="00FF01ED">
              <w:t>self-esteem and confidence</w:t>
            </w:r>
            <w:r>
              <w:t xml:space="preserve">, </w:t>
            </w:r>
            <w:r w:rsidRPr="00FF01ED">
              <w:t>school attendance</w:t>
            </w:r>
            <w:r>
              <w:t>, c</w:t>
            </w:r>
            <w:r w:rsidRPr="00FF01ED">
              <w:t>hallenging behaviour</w:t>
            </w:r>
            <w:r>
              <w:t>, f</w:t>
            </w:r>
            <w:r w:rsidRPr="00FF01ED">
              <w:t>amily relationships</w:t>
            </w:r>
            <w:r>
              <w:t>, f</w:t>
            </w:r>
            <w:r w:rsidRPr="00FF01ED">
              <w:t>inancial difficulties</w:t>
            </w:r>
            <w:r>
              <w:t xml:space="preserve"> and p</w:t>
            </w:r>
            <w:r w:rsidRPr="00FF01ED">
              <w:t>arenting strategies</w:t>
            </w:r>
            <w:r>
              <w:t xml:space="preserve">. </w:t>
            </w:r>
          </w:p>
        </w:tc>
      </w:tr>
      <w:tr w:rsidR="00F2109A" w:rsidTr="00F2109A">
        <w:tc>
          <w:tcPr>
            <w:tcW w:w="9016" w:type="dxa"/>
          </w:tcPr>
          <w:p w:rsidR="00EB7F7C" w:rsidRDefault="00EB7F7C">
            <w:pPr>
              <w:rPr>
                <w:b/>
              </w:rPr>
            </w:pPr>
            <w:r w:rsidRPr="00EF2510">
              <w:rPr>
                <w:b/>
              </w:rPr>
              <w:t>Mental Health First Aiders and Senior Mental Health Lead</w:t>
            </w:r>
          </w:p>
          <w:p w:rsidR="00C11287" w:rsidRPr="00EF2510" w:rsidRDefault="00531A19" w:rsidP="00531A19">
            <w:pPr>
              <w:rPr>
                <w:b/>
              </w:rPr>
            </w:pPr>
            <w:r>
              <w:t>A member of s</w:t>
            </w:r>
            <w:r>
              <w:t xml:space="preserve">taff </w:t>
            </w:r>
            <w:r>
              <w:t xml:space="preserve">is </w:t>
            </w:r>
            <w:r>
              <w:t>trained to support our school community in Mental Health First Aid and our</w:t>
            </w:r>
            <w:r>
              <w:t xml:space="preserve"> school pupil mental health and well-being lead is currently c</w:t>
            </w:r>
            <w:r>
              <w:t>ompleting the Senior Mental Health Lead training this academic year</w:t>
            </w:r>
            <w:r>
              <w:t>.</w:t>
            </w:r>
            <w:bookmarkStart w:id="0" w:name="_GoBack"/>
            <w:bookmarkEnd w:id="0"/>
          </w:p>
        </w:tc>
      </w:tr>
    </w:tbl>
    <w:p w:rsidR="00254BBD" w:rsidRDefault="00254BBD"/>
    <w:sectPr w:rsidR="00254BB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A2B54BA"/>
    <w:multiLevelType w:val="multilevel"/>
    <w:tmpl w:val="35681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109A"/>
    <w:rsid w:val="00083A11"/>
    <w:rsid w:val="000958CA"/>
    <w:rsid w:val="00127380"/>
    <w:rsid w:val="00181C7E"/>
    <w:rsid w:val="001849C0"/>
    <w:rsid w:val="001E004D"/>
    <w:rsid w:val="00254BBD"/>
    <w:rsid w:val="00284FC3"/>
    <w:rsid w:val="003103AB"/>
    <w:rsid w:val="003D4511"/>
    <w:rsid w:val="00531A19"/>
    <w:rsid w:val="005944FA"/>
    <w:rsid w:val="005951FC"/>
    <w:rsid w:val="005B1245"/>
    <w:rsid w:val="006F368A"/>
    <w:rsid w:val="007372FA"/>
    <w:rsid w:val="00822003"/>
    <w:rsid w:val="008850FA"/>
    <w:rsid w:val="00A6255E"/>
    <w:rsid w:val="00A803BA"/>
    <w:rsid w:val="00A9675B"/>
    <w:rsid w:val="00B0724F"/>
    <w:rsid w:val="00BD64C0"/>
    <w:rsid w:val="00C11287"/>
    <w:rsid w:val="00C1169F"/>
    <w:rsid w:val="00CD6144"/>
    <w:rsid w:val="00D31084"/>
    <w:rsid w:val="00D353C8"/>
    <w:rsid w:val="00DD0B0C"/>
    <w:rsid w:val="00EB7F7C"/>
    <w:rsid w:val="00EC2920"/>
    <w:rsid w:val="00EF2510"/>
    <w:rsid w:val="00F2109A"/>
    <w:rsid w:val="00F53A5F"/>
    <w:rsid w:val="00F65B2A"/>
    <w:rsid w:val="00FC07D3"/>
    <w:rsid w:val="00FF01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C72A18"/>
  <w15:chartTrackingRefBased/>
  <w15:docId w15:val="{E784AF3E-6BDE-4217-B70C-EE0D5C61C4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210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095313">
      <w:bodyDiv w:val="1"/>
      <w:marLeft w:val="0"/>
      <w:marRight w:val="0"/>
      <w:marTop w:val="0"/>
      <w:marBottom w:val="0"/>
      <w:divBdr>
        <w:top w:val="none" w:sz="0" w:space="0" w:color="auto"/>
        <w:left w:val="none" w:sz="0" w:space="0" w:color="auto"/>
        <w:bottom w:val="none" w:sz="0" w:space="0" w:color="auto"/>
        <w:right w:val="none" w:sz="0" w:space="0" w:color="auto"/>
      </w:divBdr>
    </w:div>
    <w:div w:id="1486776516">
      <w:bodyDiv w:val="1"/>
      <w:marLeft w:val="0"/>
      <w:marRight w:val="0"/>
      <w:marTop w:val="0"/>
      <w:marBottom w:val="0"/>
      <w:divBdr>
        <w:top w:val="none" w:sz="0" w:space="0" w:color="auto"/>
        <w:left w:val="none" w:sz="0" w:space="0" w:color="auto"/>
        <w:bottom w:val="none" w:sz="0" w:space="0" w:color="auto"/>
        <w:right w:val="none" w:sz="0" w:space="0" w:color="auto"/>
      </w:divBdr>
      <w:divsChild>
        <w:div w:id="20491819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552</TotalTime>
  <Pages>2</Pages>
  <Words>917</Words>
  <Characters>5228</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Roberts</dc:creator>
  <cp:keywords/>
  <dc:description/>
  <cp:lastModifiedBy>Michelle Roberts</cp:lastModifiedBy>
  <cp:revision>40</cp:revision>
  <dcterms:created xsi:type="dcterms:W3CDTF">2023-02-22T08:22:00Z</dcterms:created>
  <dcterms:modified xsi:type="dcterms:W3CDTF">2023-02-23T09:37:00Z</dcterms:modified>
</cp:coreProperties>
</file>