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597663" w14:textId="493119B6" w:rsidR="001D0942" w:rsidRPr="00894151" w:rsidRDefault="00CC2A30" w:rsidP="00BD4B7D">
      <w:pPr>
        <w:jc w:val="center"/>
        <w:rPr>
          <w:rFonts w:ascii="Sassoon Infant" w:hAnsi="Sassoon Infant"/>
          <w:b/>
          <w:bCs/>
          <w:color w:val="C00000"/>
          <w:sz w:val="48"/>
          <w:szCs w:val="48"/>
        </w:rPr>
      </w:pPr>
      <w:r w:rsidRPr="00894151">
        <w:rPr>
          <w:rFonts w:ascii="Sassoon Infant" w:hAnsi="Sassoon Infant"/>
          <w:b/>
          <w:bCs/>
          <w:color w:val="C00000"/>
          <w:sz w:val="48"/>
          <w:szCs w:val="48"/>
        </w:rPr>
        <w:t xml:space="preserve">Primary </w:t>
      </w:r>
      <w:r w:rsidR="00BD22ED" w:rsidRPr="00894151">
        <w:rPr>
          <w:rFonts w:ascii="Sassoon Infant" w:hAnsi="Sassoon Infant"/>
          <w:b/>
          <w:bCs/>
          <w:color w:val="C00000"/>
          <w:sz w:val="48"/>
          <w:szCs w:val="48"/>
        </w:rPr>
        <w:t>Religious Education</w:t>
      </w:r>
      <w:r w:rsidR="00A26319" w:rsidRPr="00894151">
        <w:rPr>
          <w:rFonts w:ascii="Sassoon Infant" w:hAnsi="Sassoon Infant"/>
          <w:b/>
          <w:bCs/>
          <w:color w:val="C00000"/>
          <w:sz w:val="48"/>
          <w:szCs w:val="48"/>
        </w:rPr>
        <w:t xml:space="preserve"> Policy</w:t>
      </w:r>
      <w:r w:rsidR="00063D43" w:rsidRPr="00894151">
        <w:rPr>
          <w:rFonts w:ascii="Sassoon Infant" w:hAnsi="Sassoon Infant"/>
          <w:b/>
          <w:bCs/>
          <w:color w:val="C00000"/>
          <w:sz w:val="48"/>
          <w:szCs w:val="48"/>
        </w:rPr>
        <w:t>.</w:t>
      </w:r>
    </w:p>
    <w:p w14:paraId="60904837" w14:textId="0026A4CD" w:rsidR="00A26319" w:rsidRPr="00894151" w:rsidRDefault="00307859" w:rsidP="00317A2B">
      <w:pPr>
        <w:jc w:val="center"/>
        <w:rPr>
          <w:rFonts w:ascii="Sassoon Infant" w:hAnsi="Sassoon Infant"/>
        </w:rPr>
      </w:pPr>
      <w:r w:rsidRPr="00894151">
        <w:rPr>
          <w:rFonts w:ascii="Sassoon Infant" w:hAnsi="Sassoon Infant"/>
          <w:color w:val="000000" w:themeColor="text1"/>
        </w:rPr>
        <w:t>Effective from September 2026.</w:t>
      </w:r>
    </w:p>
    <w:p w14:paraId="247BECC3" w14:textId="77777777" w:rsidR="00A26319" w:rsidRPr="00894151" w:rsidRDefault="00A26319">
      <w:pPr>
        <w:rPr>
          <w:rFonts w:ascii="Sassoon Infant" w:hAnsi="Sassoon Infant"/>
        </w:rPr>
      </w:pPr>
    </w:p>
    <w:p w14:paraId="6A458D30" w14:textId="51490229" w:rsidR="00A26319" w:rsidRPr="00894151" w:rsidRDefault="00A26319">
      <w:pPr>
        <w:rPr>
          <w:rFonts w:ascii="Sassoon Infant" w:hAnsi="Sassoon Infant"/>
        </w:rPr>
      </w:pPr>
    </w:p>
    <w:p w14:paraId="6C2B561F" w14:textId="2140F17A" w:rsidR="00A26319" w:rsidRPr="00894151" w:rsidRDefault="00A26319">
      <w:pPr>
        <w:rPr>
          <w:rFonts w:ascii="Sassoon Infant" w:hAnsi="Sassoon Infant"/>
        </w:rPr>
      </w:pPr>
    </w:p>
    <w:p w14:paraId="21C169A3" w14:textId="33D78148" w:rsidR="00A26319" w:rsidRPr="00894151" w:rsidRDefault="00BD22ED">
      <w:pPr>
        <w:rPr>
          <w:rFonts w:ascii="Sassoon Infant" w:hAnsi="Sassoon Infant"/>
        </w:rPr>
      </w:pPr>
      <w:r w:rsidRPr="00894151">
        <w:rPr>
          <w:rFonts w:ascii="Sassoon Infant" w:hAnsi="Sassoon Infant"/>
          <w:noProof/>
          <w:lang w:eastAsia="en-GB"/>
        </w:rPr>
        <w:drawing>
          <wp:anchor distT="0" distB="0" distL="114300" distR="114300" simplePos="0" relativeHeight="251660288" behindDoc="0" locked="0" layoutInCell="1" allowOverlap="1" wp14:anchorId="601617E3" wp14:editId="616215E8">
            <wp:simplePos x="0" y="0"/>
            <wp:positionH relativeFrom="margin">
              <wp:posOffset>91440</wp:posOffset>
            </wp:positionH>
            <wp:positionV relativeFrom="paragraph">
              <wp:posOffset>19050</wp:posOffset>
            </wp:positionV>
            <wp:extent cx="5759646" cy="1143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59646" cy="1143000"/>
                    </a:xfrm>
                    <a:prstGeom prst="rect">
                      <a:avLst/>
                    </a:prstGeom>
                  </pic:spPr>
                </pic:pic>
              </a:graphicData>
            </a:graphic>
            <wp14:sizeRelH relativeFrom="page">
              <wp14:pctWidth>0</wp14:pctWidth>
            </wp14:sizeRelH>
            <wp14:sizeRelV relativeFrom="page">
              <wp14:pctHeight>0</wp14:pctHeight>
            </wp14:sizeRelV>
          </wp:anchor>
        </w:drawing>
      </w:r>
    </w:p>
    <w:p w14:paraId="1FF1E460" w14:textId="1D2405BC" w:rsidR="00A26319" w:rsidRPr="00894151" w:rsidRDefault="00A26319">
      <w:pPr>
        <w:rPr>
          <w:rFonts w:ascii="Sassoon Infant" w:hAnsi="Sassoon Infant"/>
        </w:rPr>
      </w:pPr>
    </w:p>
    <w:p w14:paraId="42D68971" w14:textId="152C0B4C" w:rsidR="00A26319" w:rsidRPr="00894151" w:rsidRDefault="00A26319">
      <w:pPr>
        <w:rPr>
          <w:rFonts w:ascii="Sassoon Infant" w:hAnsi="Sassoon Infant"/>
        </w:rPr>
      </w:pPr>
    </w:p>
    <w:p w14:paraId="734A6C63" w14:textId="27E7A78A" w:rsidR="00A26319" w:rsidRPr="00894151" w:rsidRDefault="00A26319">
      <w:pPr>
        <w:rPr>
          <w:rFonts w:ascii="Sassoon Infant" w:hAnsi="Sassoon Infant"/>
        </w:rPr>
      </w:pPr>
    </w:p>
    <w:p w14:paraId="2121AD2A" w14:textId="0A491573" w:rsidR="00A26319" w:rsidRPr="00894151" w:rsidRDefault="00A26319">
      <w:pPr>
        <w:rPr>
          <w:rFonts w:ascii="Sassoon Infant" w:hAnsi="Sassoon Infant"/>
        </w:rPr>
      </w:pPr>
    </w:p>
    <w:p w14:paraId="3AFD7EA5" w14:textId="29298E82" w:rsidR="00A26319" w:rsidRPr="00894151" w:rsidRDefault="00A26319">
      <w:pPr>
        <w:rPr>
          <w:rFonts w:ascii="Sassoon Infant" w:hAnsi="Sassoon Infant"/>
        </w:rPr>
      </w:pPr>
    </w:p>
    <w:p w14:paraId="020D9DB9" w14:textId="581BEACB" w:rsidR="00A26319" w:rsidRPr="00894151" w:rsidRDefault="00A26319">
      <w:pPr>
        <w:rPr>
          <w:rFonts w:ascii="Sassoon Infant" w:hAnsi="Sassoon Infant"/>
        </w:rPr>
      </w:pPr>
    </w:p>
    <w:p w14:paraId="46CD9CDC" w14:textId="68EFA824" w:rsidR="00A26319" w:rsidRPr="00894151" w:rsidRDefault="00A26319">
      <w:pPr>
        <w:rPr>
          <w:rFonts w:ascii="Sassoon Infant" w:hAnsi="Sassoon Infant"/>
        </w:rPr>
      </w:pPr>
    </w:p>
    <w:p w14:paraId="0E510073" w14:textId="77777777" w:rsidR="00A26319" w:rsidRPr="00894151" w:rsidRDefault="00A26319">
      <w:pPr>
        <w:rPr>
          <w:rFonts w:ascii="Sassoon Infant" w:hAnsi="Sassoon Infant"/>
        </w:rPr>
      </w:pPr>
    </w:p>
    <w:p w14:paraId="6F7CB421" w14:textId="48A317DE" w:rsidR="00A26319" w:rsidRPr="00894151" w:rsidRDefault="00A26319">
      <w:pPr>
        <w:rPr>
          <w:rFonts w:ascii="Sassoon Infant" w:hAnsi="Sassoon Infant"/>
        </w:rPr>
      </w:pPr>
    </w:p>
    <w:p w14:paraId="7F3E73F6" w14:textId="22F1B15E" w:rsidR="00A26319" w:rsidRPr="00894151" w:rsidRDefault="00A26319">
      <w:pPr>
        <w:rPr>
          <w:rFonts w:ascii="Sassoon Infant" w:hAnsi="Sassoon Infant"/>
        </w:rPr>
      </w:pPr>
    </w:p>
    <w:p w14:paraId="30038922" w14:textId="6EB75804" w:rsidR="00A26319" w:rsidRPr="00894151" w:rsidRDefault="00A26319">
      <w:pPr>
        <w:rPr>
          <w:rFonts w:ascii="Sassoon Infant" w:hAnsi="Sassoon Infant"/>
        </w:rPr>
      </w:pPr>
    </w:p>
    <w:p w14:paraId="1F655081" w14:textId="4BDECCD9" w:rsidR="00A26319" w:rsidRPr="00894151" w:rsidRDefault="00A26319">
      <w:pPr>
        <w:rPr>
          <w:rFonts w:ascii="Sassoon Infant" w:hAnsi="Sassoon Infant"/>
        </w:rPr>
      </w:pPr>
    </w:p>
    <w:p w14:paraId="5968F4B3" w14:textId="738CEC88" w:rsidR="00A26319" w:rsidRPr="00894151" w:rsidRDefault="00A26319">
      <w:pPr>
        <w:rPr>
          <w:rFonts w:ascii="Sassoon Infant" w:hAnsi="Sassoon Infant"/>
        </w:rPr>
      </w:pPr>
    </w:p>
    <w:p w14:paraId="18A53B12" w14:textId="0D57F517" w:rsidR="00A26319" w:rsidRPr="00894151" w:rsidRDefault="00A26319">
      <w:pPr>
        <w:rPr>
          <w:rFonts w:ascii="Sassoon Infant" w:hAnsi="Sassoon Infant"/>
        </w:rPr>
      </w:pPr>
    </w:p>
    <w:p w14:paraId="17C58194" w14:textId="1CE3321C" w:rsidR="00A26319" w:rsidRPr="00894151" w:rsidRDefault="00A26319">
      <w:pPr>
        <w:rPr>
          <w:rFonts w:ascii="Sassoon Infant" w:hAnsi="Sassoon Infant"/>
        </w:rPr>
      </w:pPr>
    </w:p>
    <w:p w14:paraId="612E9763" w14:textId="7CA5BACA" w:rsidR="00A26319" w:rsidRPr="00894151" w:rsidRDefault="00A26319">
      <w:pPr>
        <w:rPr>
          <w:rFonts w:ascii="Sassoon Infant" w:hAnsi="Sassoon Infant"/>
        </w:rPr>
      </w:pPr>
    </w:p>
    <w:p w14:paraId="6EBF15ED" w14:textId="3ACD22EC" w:rsidR="00A26319" w:rsidRPr="00894151" w:rsidRDefault="00A26319">
      <w:pPr>
        <w:rPr>
          <w:rFonts w:ascii="Sassoon Infant" w:hAnsi="Sassoon Infant"/>
        </w:rPr>
      </w:pPr>
    </w:p>
    <w:p w14:paraId="5C861E95" w14:textId="2E608082" w:rsidR="00A26319" w:rsidRPr="00894151" w:rsidRDefault="00A26319">
      <w:pPr>
        <w:rPr>
          <w:rFonts w:ascii="Sassoon Infant" w:hAnsi="Sassoon Infant"/>
        </w:rPr>
      </w:pPr>
    </w:p>
    <w:p w14:paraId="3F2E53D2" w14:textId="4B333587" w:rsidR="00A26319" w:rsidRPr="00894151" w:rsidRDefault="00A26319">
      <w:pPr>
        <w:rPr>
          <w:rFonts w:ascii="Sassoon Infant" w:hAnsi="Sassoon Infant"/>
        </w:rPr>
      </w:pPr>
    </w:p>
    <w:p w14:paraId="49F5190C" w14:textId="29565E74" w:rsidR="00A26319" w:rsidRPr="00894151" w:rsidRDefault="00A26319">
      <w:pPr>
        <w:rPr>
          <w:rFonts w:ascii="Sassoon Infant" w:hAnsi="Sassoon Infant"/>
        </w:rPr>
      </w:pPr>
    </w:p>
    <w:p w14:paraId="3922FC28" w14:textId="1715A5CE" w:rsidR="00BD4B7D" w:rsidRPr="00894151" w:rsidRDefault="00BD4B7D" w:rsidP="00A26319">
      <w:pPr>
        <w:pStyle w:val="NormalWeb"/>
        <w:rPr>
          <w:rFonts w:ascii="Sassoon Infant" w:hAnsi="Sassoon Infant"/>
          <w:b/>
          <w:bCs/>
          <w:color w:val="000000"/>
          <w:sz w:val="22"/>
          <w:szCs w:val="22"/>
        </w:rPr>
      </w:pPr>
    </w:p>
    <w:p w14:paraId="26D64461" w14:textId="31F1F568" w:rsidR="00A26319" w:rsidRPr="00894151" w:rsidRDefault="00A26319" w:rsidP="00A26319">
      <w:pPr>
        <w:pStyle w:val="NormalWeb"/>
        <w:rPr>
          <w:rFonts w:ascii="Sassoon Infant" w:hAnsi="Sassoon Infant"/>
          <w:b/>
          <w:bCs/>
          <w:color w:val="000000"/>
        </w:rPr>
      </w:pPr>
      <w:r w:rsidRPr="00894151">
        <w:rPr>
          <w:rFonts w:ascii="Sassoon Infant" w:hAnsi="Sassoon Infant"/>
          <w:b/>
          <w:bCs/>
          <w:color w:val="000000"/>
        </w:rPr>
        <w:lastRenderedPageBreak/>
        <w:t>Mission Statement</w:t>
      </w:r>
    </w:p>
    <w:p w14:paraId="2A60540A" w14:textId="2F0F32C1" w:rsidR="00317A2B" w:rsidRPr="00894151" w:rsidRDefault="00317A2B" w:rsidP="00317A2B">
      <w:pPr>
        <w:pStyle w:val="NormalWeb"/>
        <w:spacing w:after="0" w:afterAutospacing="0"/>
        <w:jc w:val="center"/>
        <w:rPr>
          <w:rFonts w:ascii="Sassoon Infant" w:hAnsi="Sassoon Infant"/>
          <w:b/>
          <w:bCs/>
          <w:i/>
          <w:color w:val="000000"/>
        </w:rPr>
      </w:pPr>
      <w:r w:rsidRPr="00894151">
        <w:rPr>
          <w:rFonts w:ascii="Sassoon Infant" w:hAnsi="Sassoon Infant"/>
          <w:b/>
          <w:bCs/>
          <w:i/>
          <w:color w:val="000000"/>
        </w:rPr>
        <w:t>Here at St Monica’s, we are all cherished members of God’s family.</w:t>
      </w:r>
    </w:p>
    <w:p w14:paraId="751AE143" w14:textId="7418D1F9" w:rsidR="00317A2B" w:rsidRPr="00894151" w:rsidRDefault="00317A2B" w:rsidP="00317A2B">
      <w:pPr>
        <w:pStyle w:val="NormalWeb"/>
        <w:spacing w:after="0" w:afterAutospacing="0"/>
        <w:jc w:val="center"/>
        <w:rPr>
          <w:rFonts w:ascii="Sassoon Infant" w:hAnsi="Sassoon Infant"/>
          <w:b/>
          <w:bCs/>
          <w:i/>
          <w:color w:val="000000"/>
        </w:rPr>
      </w:pPr>
      <w:r w:rsidRPr="00894151">
        <w:rPr>
          <w:rFonts w:ascii="Sassoon Infant" w:hAnsi="Sassoon Infant"/>
          <w:b/>
          <w:bCs/>
          <w:i/>
          <w:color w:val="000000"/>
        </w:rPr>
        <w:t>We love and care for one another, and trust God to guide us in all that we say and do.</w:t>
      </w:r>
    </w:p>
    <w:p w14:paraId="773C436D" w14:textId="2028B0BF" w:rsidR="00317A2B" w:rsidRPr="00894151" w:rsidRDefault="00317A2B" w:rsidP="00317A2B">
      <w:pPr>
        <w:pStyle w:val="NormalWeb"/>
        <w:spacing w:after="0" w:afterAutospacing="0"/>
        <w:jc w:val="center"/>
        <w:rPr>
          <w:rFonts w:ascii="Sassoon Infant" w:hAnsi="Sassoon Infant"/>
          <w:b/>
          <w:bCs/>
          <w:i/>
          <w:color w:val="000000"/>
        </w:rPr>
      </w:pPr>
      <w:r w:rsidRPr="00894151">
        <w:rPr>
          <w:rFonts w:ascii="Sassoon Infant" w:hAnsi="Sassoon Infant"/>
          <w:b/>
          <w:bCs/>
          <w:i/>
          <w:color w:val="000000"/>
        </w:rPr>
        <w:t>Together we love, learn and grow, becoming the people God calls us to be.</w:t>
      </w:r>
    </w:p>
    <w:p w14:paraId="54114EA0" w14:textId="77777777" w:rsidR="00317A2B" w:rsidRPr="00894151" w:rsidRDefault="00317A2B" w:rsidP="00317A2B">
      <w:pPr>
        <w:pStyle w:val="NormalWeb"/>
        <w:spacing w:after="0" w:afterAutospacing="0"/>
        <w:jc w:val="center"/>
        <w:rPr>
          <w:rFonts w:ascii="Sassoon Infant" w:hAnsi="Sassoon Infant"/>
          <w:b/>
          <w:bCs/>
          <w:i/>
          <w:color w:val="000000"/>
        </w:rPr>
      </w:pPr>
    </w:p>
    <w:p w14:paraId="7446D681" w14:textId="1626BC8D" w:rsidR="00A26319" w:rsidRPr="00894151" w:rsidRDefault="00A26319" w:rsidP="00A26319">
      <w:pPr>
        <w:spacing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Purpose of and rationale for </w:t>
      </w:r>
      <w:r w:rsidR="009502E0"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 fully religious and genuinely educational</w:t>
      </w:r>
    </w:p>
    <w:p w14:paraId="020B7BE4" w14:textId="3C2A62B4" w:rsidR="00A26319" w:rsidRPr="00894151" w:rsidRDefault="00A26319" w:rsidP="00A26319">
      <w:pPr>
        <w:spacing w:after="0"/>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Religious </w:t>
      </w:r>
      <w:r w:rsidR="00063D43" w:rsidRPr="00894151">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w:t>
      </w:r>
    </w:p>
    <w:p w14:paraId="0D9C9B52" w14:textId="12CBD75E" w:rsidR="00A26319" w:rsidRPr="00894151" w:rsidRDefault="00A26319" w:rsidP="00A2631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Catholic school is a community of faith in God the Father, God the Son and God the Holy Spirit, and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is where that faith seeks understanding. The primary aim of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 in a Catholic school is to engage in a comprehensive and systematic study of the mystery of God, of the life and teaching of Jesus Christ, the teachings of the Church, the central beliefs that Catholics hold, the basis for them and the relationship between faith and life.</w:t>
      </w:r>
    </w:p>
    <w:p w14:paraId="4BFF42D3" w14:textId="77777777" w:rsidR="00A26319" w:rsidRPr="00894151" w:rsidRDefault="00A26319" w:rsidP="00A2631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B385AD" w14:textId="51F91181" w:rsidR="00A26319" w:rsidRPr="00894151" w:rsidRDefault="00A26319" w:rsidP="00A26319">
      <w:pPr>
        <w:spacing w:after="0" w:line="240" w:lineRule="auto"/>
        <w:rPr>
          <w:rFonts w:ascii="Sassoon Infant" w:hAnsi="Sassoon Infant" w:cs="Calibri"/>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curriculum subject of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 presents the same demand for rigour and for being systematic as any other subject. While for some</w:t>
      </w:r>
      <w:r w:rsidRPr="00894151">
        <w:rPr>
          <w:rFonts w:ascii="Sassoon Infant" w:hAnsi="Sassoon Infant" w:cs="Calibri"/>
        </w:rPr>
        <w:t xml:space="preserve"> </w:t>
      </w:r>
      <w:r w:rsidR="009502E0" w:rsidRPr="00894151">
        <w:rPr>
          <w:rFonts w:ascii="Sassoon Infant" w:hAnsi="Sassoon Infant" w:cs="Calibri"/>
        </w:rPr>
        <w:t>R</w:t>
      </w:r>
      <w:r w:rsidRPr="00894151">
        <w:rPr>
          <w:rFonts w:ascii="Sassoon Infant" w:hAnsi="Sassoon Infant" w:cs="Calibri"/>
        </w:rPr>
        <w:t xml:space="preserve">eligious </w:t>
      </w:r>
      <w:r w:rsidR="009502E0" w:rsidRPr="00894151">
        <w:rPr>
          <w:rFonts w:ascii="Sassoon Infant" w:hAnsi="Sassoon Infant" w:cs="Calibri"/>
        </w:rPr>
        <w:t>E</w:t>
      </w:r>
      <w:r w:rsidRPr="00894151">
        <w:rPr>
          <w:rFonts w:ascii="Sassoon Infant" w:hAnsi="Sassoon Infant" w:cs="Calibri"/>
        </w:rPr>
        <w:t xml:space="preserve">ducation may well deepen and enhance personal faith, and others may discover answers to the deepest questions of life, nevertheless, the primary criteria by which it is judged are educational. </w:t>
      </w:r>
    </w:p>
    <w:p w14:paraId="741BFC56" w14:textId="77777777" w:rsidR="00A26319" w:rsidRPr="00894151" w:rsidRDefault="00A26319" w:rsidP="00A26319">
      <w:pPr>
        <w:spacing w:after="0" w:line="240" w:lineRule="auto"/>
        <w:rPr>
          <w:rFonts w:ascii="Sassoon Infant" w:hAnsi="Sassoon Infant" w:cs="Calibri"/>
        </w:rPr>
      </w:pPr>
    </w:p>
    <w:p w14:paraId="70AC5BD0" w14:textId="411977F2" w:rsidR="00A26319" w:rsidRPr="00894151" w:rsidRDefault="00A26319" w:rsidP="00A26319">
      <w:pPr>
        <w:spacing w:after="0" w:line="240" w:lineRule="auto"/>
        <w:rPr>
          <w:rFonts w:ascii="Sassoon Infant" w:hAnsi="Sassoon Infant" w:cs="Calibri"/>
          <w:b/>
          <w:bCs/>
        </w:rPr>
      </w:pPr>
      <w:r w:rsidRPr="00894151">
        <w:rPr>
          <w:rFonts w:ascii="Sassoon Infant" w:hAnsi="Sassoon Infant" w:cs="Calibri"/>
          <w:b/>
          <w:bCs/>
        </w:rPr>
        <w:t>Dialogue and encounter</w:t>
      </w:r>
    </w:p>
    <w:p w14:paraId="1F4B1C0C" w14:textId="6A8B23A3" w:rsidR="00A26319" w:rsidRPr="00894151" w:rsidRDefault="00A26319" w:rsidP="00A2631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classroom must be a place of respectful dialogue. Religious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has an important part to play in this dialogue, by presenting a curriculum that includes a study of other religious traditions and worldviews. There are good reasons why a Catholic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curriculum must include the study of other religions and worldviews. The first reason is because the Church itself teaches that by virtue of their baptism, Catholics are called to engage in dialogue with others. The Church teaches that a shared commitment to the promotion of peaceful societies requires educational institutions to allow various cultural expressions to coexist </w:t>
      </w:r>
      <w:r w:rsidR="005A57C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in that context,</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promote respectful dialogue. In Catholic schools, where the presence of partners in dialogue occurs naturally due to their diverse nature,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becomes ideally placed to facilitate this dialogue. The dialogical attitude is nurtured by the Catholic school through its provision of a pluralistic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 curriculum and its modelling of respectful dialogue in classroom practice.</w:t>
      </w:r>
      <w:r w:rsidRPr="00894151">
        <w:rPr>
          <w:rFonts w:ascii="Sassoon Infant" w:hAnsi="Sassoon Infant" w:cs="Calibri"/>
        </w:rPr>
        <w:t xml:space="preserve">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second reason is that it prepares Catholic pupils for the world they will encounter outside of the Catholic atmospheres of the home, parish, and school.</w:t>
      </w:r>
      <w:r w:rsidRPr="00894151">
        <w:rPr>
          <w:rFonts w:ascii="Sassoon Infant" w:hAnsi="Sassoon Infant" w:cs="Calibri"/>
        </w:rPr>
        <w:t xml:space="preserve">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addition, the provision of a pluralistic curriculum that opens for pupils the opportunity to engage in meaningful interreligious and intercultural dialogue gives a rationale for the subject that explains its relevance to all pupils, not just to those who are Catholic. (RED, 2023)</w:t>
      </w:r>
    </w:p>
    <w:p w14:paraId="1F7FB7FA" w14:textId="77777777" w:rsidR="00A26319" w:rsidRPr="00894151" w:rsidRDefault="00A26319" w:rsidP="00A2631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0C29B6F" w14:textId="77777777" w:rsidR="00317A2B" w:rsidRPr="00894151" w:rsidRDefault="00317A2B" w:rsidP="00A2631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60120B" w14:textId="77777777" w:rsidR="00317A2B" w:rsidRPr="00894151" w:rsidRDefault="00317A2B" w:rsidP="00A2631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C1AD78" w14:textId="146C28A6" w:rsidR="00A26319" w:rsidRPr="00894151" w:rsidRDefault="00A26319" w:rsidP="00A2631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The primacy of </w:t>
      </w:r>
      <w:r w:rsidR="009502E0"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in the school curriculum </w:t>
      </w:r>
    </w:p>
    <w:p w14:paraId="7E28782E" w14:textId="06CA7DC5" w:rsidR="00A26319" w:rsidRPr="00894151" w:rsidRDefault="00A26319" w:rsidP="00A2631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 Religious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is the core of the core curriculum and is to be the source and summit of the whole curriculum. </w:t>
      </w:r>
    </w:p>
    <w:p w14:paraId="719787A1" w14:textId="5279C4AE" w:rsidR="00A26319" w:rsidRPr="00894151" w:rsidRDefault="00A26319" w:rsidP="00A2631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Religious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is an academic discipline with the same systematic demands and rigour as other disciplines. It must be organised, led, coordinated, taught, resourced and quality assured as a core subject. </w:t>
      </w:r>
    </w:p>
    <w:p w14:paraId="5D3B1343" w14:textId="5E51919C" w:rsidR="00A26319" w:rsidRPr="00894151" w:rsidRDefault="00A26319" w:rsidP="00A2631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 Religious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is to be delivered within a broad and balanced curriculum, where it informs every aspect of the curriculum. Every other subject is to be informed by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and have a strong relationship with it. </w:t>
      </w:r>
    </w:p>
    <w:p w14:paraId="3E5EE135" w14:textId="1A3874FF" w:rsidR="00A26319" w:rsidRPr="00894151" w:rsidRDefault="00A26319" w:rsidP="00A2631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In primary schools there is to be a Religious Education</w:t>
      </w:r>
      <w:r w:rsidR="00BD4B7D"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Lead</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who is to have at least parity in status and remuneration with those of any other curriculum area.</w:t>
      </w:r>
    </w:p>
    <w:p w14:paraId="58F28F5C" w14:textId="645B6DD3" w:rsidR="00A26319" w:rsidRPr="00894151" w:rsidRDefault="00A26319" w:rsidP="00A2631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(RED, 2023)</w:t>
      </w:r>
    </w:p>
    <w:p w14:paraId="6C72A5D8" w14:textId="77777777" w:rsidR="00A26319" w:rsidRPr="00894151" w:rsidRDefault="00A26319" w:rsidP="00A2631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974115" w14:textId="4C185C36" w:rsidR="00A245B8" w:rsidRPr="00894151" w:rsidRDefault="00A245B8" w:rsidP="00A245B8">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Outcome of </w:t>
      </w:r>
      <w:r w:rsidR="009502E0"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w:t>
      </w:r>
    </w:p>
    <w:p w14:paraId="486A6451" w14:textId="4F6331D6" w:rsidR="00A245B8" w:rsidRPr="00894151" w:rsidRDefault="00A245B8" w:rsidP="00A245B8">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outcome of excellent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 is religiously literate and consciously engaged young people who have the knowledge, understanding, and skills – appropriate to their age and capacity – to reflect spiritually, and think ethically and theologically, and who recognise the demands of religious commitment in everyday life. (RED, 2023)</w:t>
      </w:r>
    </w:p>
    <w:p w14:paraId="05513F1E" w14:textId="77777777" w:rsidR="00A26319" w:rsidRPr="00894151" w:rsidRDefault="00A26319" w:rsidP="00A2631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350B39A" w14:textId="77777777" w:rsidR="00A245B8" w:rsidRPr="00894151" w:rsidRDefault="00A245B8" w:rsidP="00A2631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F1D2CD" w14:textId="6EBF89D3" w:rsidR="00A245B8" w:rsidRPr="00894151" w:rsidRDefault="00A245B8" w:rsidP="00A245B8">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Compliance with the Religious Education Directory (2023) and Catholic School Inspection</w:t>
      </w:r>
    </w:p>
    <w:p w14:paraId="47C4B580" w14:textId="77777777" w:rsidR="00A245B8" w:rsidRPr="00894151" w:rsidRDefault="00A245B8" w:rsidP="00A245B8">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221AA6" w14:textId="5D966C24" w:rsidR="00A245B8" w:rsidRPr="00894151" w:rsidRDefault="00A245B8" w:rsidP="00A245B8">
      <w:pPr>
        <w:pStyle w:val="ListParagraph"/>
        <w:numPr>
          <w:ilvl w:val="0"/>
          <w:numId w:val="2"/>
        </w:num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Catholic schools are required to comply with the Religious Education Directory Primary                      </w:t>
      </w:r>
    </w:p>
    <w:p w14:paraId="4830CC34" w14:textId="73F8370A" w:rsidR="00A245B8" w:rsidRPr="00894151" w:rsidRDefault="00A245B8" w:rsidP="00A245B8">
      <w:pPr>
        <w:pStyle w:val="ListParagraph"/>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schools should ensure full curriculum compliance by September 2026. </w:t>
      </w:r>
    </w:p>
    <w:p w14:paraId="6DA0F74C" w14:textId="77777777" w:rsidR="00A245B8" w:rsidRPr="00894151" w:rsidRDefault="00A245B8" w:rsidP="00A245B8">
      <w:pPr>
        <w:pStyle w:val="ListParagraph"/>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316B68B" w14:textId="1C47F2EB" w:rsidR="00A245B8" w:rsidRPr="00894151" w:rsidRDefault="00A245B8" w:rsidP="00A245B8">
      <w:pPr>
        <w:pStyle w:val="ListParagraph"/>
        <w:numPr>
          <w:ilvl w:val="0"/>
          <w:numId w:val="2"/>
        </w:num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Catholic primary schools in the Diocese of Salford </w:t>
      </w:r>
      <w:r w:rsidR="00766EFF"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are </w:t>
      </w:r>
      <w:r w:rsidR="00AA719A"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recommended </w:t>
      </w:r>
      <w:r w:rsidR="004F1BE4"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teach</w:t>
      </w:r>
      <w:r w:rsidR="0003600C"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502E0"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 using Lighting the Path scheme as the principal resource from September 2026 in EYFS, Ke</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Stage 1 and Key Stage 2.</w:t>
      </w:r>
    </w:p>
    <w:p w14:paraId="4E531587" w14:textId="77777777" w:rsidR="00A245B8" w:rsidRPr="00894151" w:rsidRDefault="00A245B8" w:rsidP="00A245B8">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B70798" w14:textId="02BA7C69" w:rsidR="00A245B8" w:rsidRPr="00894151" w:rsidRDefault="00A245B8" w:rsidP="00A245B8">
      <w:pPr>
        <w:pStyle w:val="ListParagraph"/>
        <w:numPr>
          <w:ilvl w:val="0"/>
          <w:numId w:val="2"/>
        </w:num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each year of compulsory schooling,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 is to be taught for at least 10% curriculum time within each repeating cycle of the regular school timetable.</w:t>
      </w:r>
    </w:p>
    <w:p w14:paraId="2D893141"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0757D3" w14:textId="77777777"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712245" w14:textId="0469A73A"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importance of the </w:t>
      </w:r>
      <w:r w:rsidR="00087BB9"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087BB9"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ducator</w:t>
      </w:r>
    </w:p>
    <w:p w14:paraId="123C8B35" w14:textId="55705864"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our Catholic context, it remains desirable, as far as possible, that teachers of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should be committed Catholics. Where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is taught by a person who bears witness to their belief, they can bring the lived dimension of a life in Christ into their classroom community. However, we are full of gratitude for the commitment of every teacher whether Catholic or not who is part of the noble endeavour to teach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in a spirit of dialogue to the next generation. Every teacher of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requires a genuine expertise in the subject. Therefore, developing the skill set of all teachers must form a critical part of professional development to facilitate appropriate levels of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theological literacy. Religious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 teachers also need to become guardians of dialogue. As well as being competent in subject knowledge, they must be agile conductors of classroom debate, resilient custodians of religious wisdom, and sensitive mentors to enquiring pupils and students. (RED, 2023)</w:t>
      </w:r>
    </w:p>
    <w:p w14:paraId="37B53770"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1C8C98" w14:textId="58A38164"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Curriculum provision: EYFS-KS2</w:t>
      </w:r>
    </w:p>
    <w:p w14:paraId="684A72F1" w14:textId="6CCCEAC9"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fulfil the aims of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and to ensure compliance with the norms set out in the Religious Education Directory (RED, 2023) our curriculum provision for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E35AA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 follows the model curriculum from the RED and is structured in the following way:</w:t>
      </w:r>
    </w:p>
    <w:p w14:paraId="2778ED80" w14:textId="77777777" w:rsidR="00E35AA6" w:rsidRPr="00894151" w:rsidRDefault="00E35AA6"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0D94F2" w14:textId="77777777" w:rsidR="00E74D0E" w:rsidRPr="00894151" w:rsidRDefault="00E74D0E"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5F5041" w14:textId="77777777" w:rsidR="00E74D0E" w:rsidRPr="00894151" w:rsidRDefault="00E74D0E"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B3F96A" w14:textId="1D17D551"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Curriculum branches</w:t>
      </w:r>
    </w:p>
    <w:p w14:paraId="1B741986"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curriculum is structured in six curriculum branches – a branch each half term. The branches are rooted in the story of salvation history and lead pupils/students on a journey each year that gives sequence and progression to their learning. As they revisit each branch in each year of school they come to a deeper understanding of its significance for Catholic belief and practice, as well as other Christian denominations and other religious traditions. The six curriculum branches are: </w:t>
      </w:r>
    </w:p>
    <w:p w14:paraId="5003DE21"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 xml:space="preserve">Creation and Covenant, </w:t>
      </w:r>
    </w:p>
    <w:p w14:paraId="3F6D7786"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 xml:space="preserve">Prophecy and Promise, </w:t>
      </w:r>
    </w:p>
    <w:p w14:paraId="658F19DB"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 xml:space="preserve">Galilee to Jerusalem, </w:t>
      </w:r>
    </w:p>
    <w:p w14:paraId="3DDFE005"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 xml:space="preserve">Desert to Garden, </w:t>
      </w:r>
    </w:p>
    <w:p w14:paraId="50A1E426"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To the ends of the Earth,</w:t>
      </w:r>
    </w:p>
    <w:p w14:paraId="6DBA78D1"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Dialogue and Encounter.</w:t>
      </w:r>
    </w:p>
    <w:p w14:paraId="25B9E329"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4C71D6" w14:textId="19B63959"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Knowledge lenses</w:t>
      </w:r>
    </w:p>
    <w:p w14:paraId="7AB805B1"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first five curriculum branches are divided into four sub-sections called knowledge lenses that set out the object of study for pupils/students. These four sections are: </w:t>
      </w:r>
    </w:p>
    <w:p w14:paraId="00BF472C"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51A1DCE"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Hear: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focuses on the Word of God which we hear: the Word made flesh, Jesus Christ, a person in whom God is fully revealed, whom we know by faith and who is revealed to us through the Sacred Scriptures and the living tradition of the Church.</w:t>
      </w:r>
    </w:p>
    <w:p w14:paraId="15F631DF"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Believe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focuses on the content of the Church’s own profession of faith, what she believes, professes, defines, and teaches. In this lens we look at those doctrines that constitute the Catholic faith: trinity, incarnation, the Holy Spirit, the communion of saints, the role of the Blessed Virgin Mary, and salvation and eternal life. </w:t>
      </w:r>
    </w:p>
    <w:p w14:paraId="20E3E246"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Celebrate: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deals with the liturgy in which the Church celebrates the Paschal mystery of Christ which accomplished the work of salvation. In this lens we look at prayer, liturgy, and sacrament, sacraments of initiation, the Eucharist, sacraments of healing, sacraments at the service of communion, and other liturgies and sacramentals.</w:t>
      </w:r>
    </w:p>
    <w:p w14:paraId="616C5BFD"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Live: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focuses on the impact of faith on how Christians live. In this lens we look at the dignity of the human person; freedom, conscience, and virtue; law, grace, and sin; Catholic Social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Teaching; and the relationship between faith and life as expressed in art, in culture, and in the lives of those who are exemplars of Christian living: the saints.</w:t>
      </w:r>
    </w:p>
    <w:p w14:paraId="1511DA78"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F6F419"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Two other knowledge lenses constitute the sixth and final curriculum branch: Dialogue and Encounter. </w:t>
      </w:r>
    </w:p>
    <w:p w14:paraId="64FF605C" w14:textId="272C00C8"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Dialogue: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an exemplification of the Church’s teaching on the relationship between Catholicism and other Christian traditions, between Catholicism and Judaism, between Catholicism and other religions, and between Catholicism and non-religious or atheistic worldviews. It is called ‘dialogue’ because it focuses on the importance of dialogue as the only authentic way of living faithfully in a pluralistic world.</w:t>
      </w:r>
    </w:p>
    <w:p w14:paraId="34209E3C" w14:textId="31A44CC8"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Encounter: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pupils are expected to engage in a discrete study of other faiths, religions, and worldviews. As they progress, pupils will study: </w:t>
      </w:r>
    </w:p>
    <w:p w14:paraId="62634474"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Other Christian denominations </w:t>
      </w:r>
    </w:p>
    <w:p w14:paraId="1545FC1F"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Judaism </w:t>
      </w:r>
    </w:p>
    <w:p w14:paraId="334F9A64" w14:textId="38E5ECE8"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Islam</w:t>
      </w:r>
    </w:p>
    <w:p w14:paraId="5D9D8EF0"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Dharmic religions and pathways </w:t>
      </w:r>
    </w:p>
    <w:p w14:paraId="00A4DA59"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study of other religions is a study of how those who profess that religion or worldview understand it on their own terms.</w:t>
      </w:r>
    </w:p>
    <w:p w14:paraId="4F592DCC" w14:textId="77777777"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3EC98E" w14:textId="22D8BCA3"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Ways of knowing</w:t>
      </w:r>
    </w:p>
    <w:p w14:paraId="22C72108" w14:textId="5C99DE1D"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are three ways of knowing: </w:t>
      </w:r>
      <w:r w:rsidRPr="00894151">
        <w:rPr>
          <w:rFonts w:ascii="Sassoon Infant" w:hAnsi="Sassoon Infant" w:cs="Calibri"/>
          <w:b/>
          <w:bCs/>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Understand, Discern and Respond,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that set out the skills that pupils should develop as they progress through the </w:t>
      </w:r>
      <w:r w:rsidR="009A2525"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A2525"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curriculum. They are called ways of knowing since they describe the holistic ways human beings experience education: as a growth in understanding, as a creative and critical assimilation, and as a recognition of the application of learning to one’s own life. Each age phase has its own exemplification of the ways of knowing. </w:t>
      </w:r>
    </w:p>
    <w:p w14:paraId="4C4AFE95" w14:textId="77777777"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4156953" w14:textId="7AB59316"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Expected outcomes</w:t>
      </w:r>
    </w:p>
    <w:p w14:paraId="39D509F7" w14:textId="74769521"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expected outcomes are a synthesis of the content outlined in the knowledge lenses and the skills described in the ways of knowing. Each age phase has a set of outcomes that indicate what pupils are expected to know, remember, and be able to do, using the language of the ways of knowing and applying it to the knowledge within each lens (In EYFS there are no prescribed outcomes).</w:t>
      </w:r>
    </w:p>
    <w:p w14:paraId="166B250A"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44896A" w14:textId="07F2EAC8"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Curriculum Provision</w:t>
      </w:r>
    </w:p>
    <w:p w14:paraId="6ABE0914" w14:textId="6F7595C8"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BD4B7D"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Religious </w:t>
      </w:r>
      <w:r w:rsidR="009A2525"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00BD4B7D"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curriculum for EYFS through to Key Stage 2 is taught through The Oxford University Press scheme – Lighting the Path which is approved by the Diocese of Salford.  The programme follows the model curriculum from the Religious Education Directory.</w:t>
      </w:r>
    </w:p>
    <w:p w14:paraId="48B6A49E" w14:textId="77777777"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213E4E" w14:textId="38EA19F7"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Teaching of other religious traditions and worldviews</w:t>
      </w:r>
    </w:p>
    <w:p w14:paraId="1A601798" w14:textId="189F0C18" w:rsidR="00EE7A09" w:rsidRPr="00894151" w:rsidRDefault="00267528" w:rsidP="00EE7A09">
      <w:p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Here at St Monica’s, we offer a wide range of opportunities for children to deepen their understanding and knowledge of different religions, cultures and worldviews. Through our </w:t>
      </w: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annual plan of provision, in line with our identified “Golden Threads” of our curriculum, we plan various opportunities for children to be introduced to and learn more about various religions, cultures and important celebrations throughout the year. </w:t>
      </w:r>
    </w:p>
    <w:p w14:paraId="289FC4AB" w14:textId="45811335" w:rsidR="00267528" w:rsidRPr="00894151" w:rsidRDefault="00267528" w:rsidP="00EE7A09">
      <w:p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CABA6A" w14:textId="15A40C7F" w:rsidR="00267528" w:rsidRPr="00894151" w:rsidRDefault="00267528" w:rsidP="00EE7A09">
      <w:p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Children are </w:t>
      </w:r>
    </w:p>
    <w:p w14:paraId="7375F337"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F006C63" w14:textId="010BB34C" w:rsidR="00EE7A09" w:rsidRPr="00894151" w:rsidRDefault="00EE7A09" w:rsidP="00EE7A09">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Inclusion and Equality</w:t>
      </w:r>
    </w:p>
    <w:p w14:paraId="6AE25E53" w14:textId="655F4C0A" w:rsidR="00843AFD" w:rsidRPr="00894151" w:rsidRDefault="00843AFD" w:rsidP="00EE7A09">
      <w:p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St Monica’s, we recognise the God-given dignity, worth and unique potential of every child. We are dedicated to ensuring that every pupil has the opportunity to engage with and achieve success in Religious Education, irrespective of their starting point, abilities, or additional needs.</w:t>
      </w:r>
    </w:p>
    <w:p w14:paraId="13F5083F" w14:textId="3F474470" w:rsidR="00843AFD" w:rsidRPr="00894151" w:rsidRDefault="00843AFD" w:rsidP="00EE7A09">
      <w:p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C195986" w14:textId="4D8CFA96" w:rsidR="00843AFD" w:rsidRPr="00894151" w:rsidRDefault="00843AFD" w:rsidP="00EE7A09">
      <w:p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Our RE learning is planned with inclusion in mind and the needs of all our learners and their individual needs to access Religious Education. Staff use a range of teaching strategies ensure that all children can access the curriculum including but not limited to:</w:t>
      </w:r>
    </w:p>
    <w:p w14:paraId="0B2B6BEF" w14:textId="6281A5E5" w:rsidR="00843AFD" w:rsidRPr="00894151" w:rsidRDefault="00843AFD" w:rsidP="00843AFD">
      <w:pPr>
        <w:pStyle w:val="ListParagraph"/>
        <w:numPr>
          <w:ilvl w:val="0"/>
          <w:numId w:val="3"/>
        </w:num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Adult support</w:t>
      </w:r>
    </w:p>
    <w:p w14:paraId="22C636DB" w14:textId="7CDCDCAD" w:rsidR="00843AFD" w:rsidRPr="00894151" w:rsidRDefault="00843AFD" w:rsidP="00843AFD">
      <w:pPr>
        <w:pStyle w:val="ListParagraph"/>
        <w:numPr>
          <w:ilvl w:val="0"/>
          <w:numId w:val="3"/>
        </w:num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Adapted tasks</w:t>
      </w:r>
    </w:p>
    <w:p w14:paraId="59FB6B2E" w14:textId="5C33355A" w:rsidR="00843AFD" w:rsidRPr="00894151" w:rsidRDefault="00843AFD" w:rsidP="00843AFD">
      <w:pPr>
        <w:pStyle w:val="ListParagraph"/>
        <w:numPr>
          <w:ilvl w:val="0"/>
          <w:numId w:val="3"/>
        </w:num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Visual resources</w:t>
      </w:r>
    </w:p>
    <w:p w14:paraId="33929344" w14:textId="45C01F0A" w:rsidR="00843AFD" w:rsidRPr="00894151" w:rsidRDefault="00843AFD" w:rsidP="00843AFD">
      <w:pPr>
        <w:pStyle w:val="ListParagraph"/>
        <w:numPr>
          <w:ilvl w:val="0"/>
          <w:numId w:val="3"/>
        </w:num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Scaffolds to support learning and attainment</w:t>
      </w:r>
    </w:p>
    <w:p w14:paraId="76739833" w14:textId="4BEC23BB" w:rsidR="00843AFD" w:rsidRPr="00894151" w:rsidRDefault="00843AFD" w:rsidP="00843AFD">
      <w:pPr>
        <w:pStyle w:val="ListParagraph"/>
        <w:numPr>
          <w:ilvl w:val="0"/>
          <w:numId w:val="3"/>
        </w:num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Modelling</w:t>
      </w:r>
    </w:p>
    <w:p w14:paraId="34FDCCA3" w14:textId="773BFBF0" w:rsidR="00843AFD" w:rsidRPr="00894151" w:rsidRDefault="00843AFD" w:rsidP="00843AFD">
      <w:pPr>
        <w:pStyle w:val="ListParagraph"/>
        <w:numPr>
          <w:ilvl w:val="0"/>
          <w:numId w:val="3"/>
        </w:num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Questioning </w:t>
      </w:r>
    </w:p>
    <w:p w14:paraId="533D1275" w14:textId="1BC294A8" w:rsidR="00843AFD" w:rsidRPr="00894151" w:rsidRDefault="00843AFD" w:rsidP="00843AFD">
      <w:p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CDC04F" w14:textId="748169E7" w:rsidR="00593B31" w:rsidRPr="00894151" w:rsidRDefault="00593B31" w:rsidP="00843AFD">
      <w:p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line with the guidance on SEND from the CES entitled ‘RED Guidance for Special Educational Needs and/or Disabilities’, we aim to follow adaptive teaching in order to focus on the enture class while still responding to the individual needs of the pupils. This should be read alongside our SEND policy.</w:t>
      </w:r>
    </w:p>
    <w:p w14:paraId="29F4B353" w14:textId="7E851206" w:rsidR="00843AFD" w:rsidRPr="00894151" w:rsidRDefault="00843AFD" w:rsidP="00843AFD">
      <w:p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7A0340"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EC090F8" w14:textId="2DBEC948" w:rsidR="0021624A" w:rsidRPr="00894151" w:rsidRDefault="0021624A" w:rsidP="0021624A">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Assessing and Recording Achievement</w:t>
      </w:r>
    </w:p>
    <w:p w14:paraId="6C86640A" w14:textId="277A19AB"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 a Catholic school our main concern is with the development of:</w:t>
      </w:r>
    </w:p>
    <w:p w14:paraId="7AB8CDD6" w14:textId="77777777"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whole person</w:t>
      </w:r>
    </w:p>
    <w:p w14:paraId="1EBD94D6" w14:textId="77777777"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formation of character</w:t>
      </w:r>
    </w:p>
    <w:p w14:paraId="6A03A696" w14:textId="77777777"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ability to take their place in society</w:t>
      </w:r>
    </w:p>
    <w:p w14:paraId="291AC852" w14:textId="77777777"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fulfilment of academic potential</w:t>
      </w:r>
    </w:p>
    <w:p w14:paraId="0383C6FD" w14:textId="610C46FD"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this broad context, we use assessment against the expected end phase outcomes stated in the RED.  In EYFS through to Key Stage 2 the assessment</w:t>
      </w:r>
      <w:r w:rsidR="00BD4B7D"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offered </w:t>
      </w:r>
      <w:r w:rsidR="00BD4B7D"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through each of the branches in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Lighting the Path forms the assessment practice.  </w:t>
      </w:r>
    </w:p>
    <w:p w14:paraId="2F0C333B" w14:textId="0816CEDE" w:rsidR="00593B31" w:rsidRPr="00894151" w:rsidRDefault="00593B31"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E0ADF21" w14:textId="386BEB2C" w:rsidR="00593B31" w:rsidRPr="00894151" w:rsidRDefault="00593B31"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Progress and achievement is continually tracked and monitored by staff. Each lesson starts with a “Tune in” activity which acts as a flashback to previous learning within the current unit or to a previous unit.</w:t>
      </w:r>
    </w:p>
    <w:p w14:paraId="1F29B627" w14:textId="631EE3A6" w:rsidR="00593B31" w:rsidRPr="00894151" w:rsidRDefault="00593B31"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10514A" w14:textId="008A5F46" w:rsidR="00593B31" w:rsidRPr="00894151" w:rsidRDefault="00593B31"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Throughout each lesson, targeted questioning allows staff to formatively assess how well children are understanding the lesson, being able to recall key information and make links.</w:t>
      </w:r>
    </w:p>
    <w:p w14:paraId="5775A24C" w14:textId="6DDDF55A" w:rsidR="00593B31" w:rsidRPr="00894151" w:rsidRDefault="00593B31"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1A629F" w14:textId="2F14D2A9" w:rsidR="00593B31" w:rsidRPr="00894151" w:rsidRDefault="00593B31"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the end of each lesson, “Wrap up” questions offer the children a chance to share their learning with the class and their teacher, demonstrating and developing their own opinions in line with their learning.</w:t>
      </w:r>
    </w:p>
    <w:p w14:paraId="4CE270DD" w14:textId="751FC079" w:rsidR="00593B31" w:rsidRPr="00894151" w:rsidRDefault="00593B31"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27E96D" w14:textId="610CF2E9" w:rsidR="00593B31" w:rsidRPr="00894151" w:rsidRDefault="00593B31"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 the end of each branch, children are assessed with age-appropriate tasks </w:t>
      </w:r>
      <w:r w:rsidR="000232F9"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assess their learning in line with the age-related expectations.</w:t>
      </w:r>
    </w:p>
    <w:p w14:paraId="48CFACD6" w14:textId="70665C22" w:rsidR="000232F9" w:rsidRPr="00894151" w:rsidRDefault="000232F9"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E9699F" w14:textId="716967DA" w:rsidR="000232F9" w:rsidRPr="00894151" w:rsidRDefault="000232F9"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Monitoring of Religious Education </w:t>
      </w:r>
    </w:p>
    <w:p w14:paraId="73C2174B" w14:textId="6A3B4F62" w:rsidR="000232F9" w:rsidRPr="00894151" w:rsidRDefault="000232F9" w:rsidP="000232F9">
      <w:pPr>
        <w:pStyle w:val="ListParagraph"/>
        <w:numPr>
          <w:ilvl w:val="0"/>
          <w:numId w:val="4"/>
        </w:num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Headteacher and RE lead do termly learning walks in Celebration of the Word and RE lessons</w:t>
      </w:r>
    </w:p>
    <w:p w14:paraId="7F189C99" w14:textId="48D84186" w:rsidR="000232F9" w:rsidRPr="00894151" w:rsidRDefault="000232F9" w:rsidP="000232F9">
      <w:pPr>
        <w:pStyle w:val="ListParagraph"/>
        <w:numPr>
          <w:ilvl w:val="0"/>
          <w:numId w:val="4"/>
        </w:num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Regular half-termly work scrutiny ensure consistency of standards across year groups and within departments.</w:t>
      </w:r>
    </w:p>
    <w:p w14:paraId="2B568B85" w14:textId="054DE303" w:rsidR="000232F9" w:rsidRPr="00894151" w:rsidRDefault="000232F9" w:rsidP="000232F9">
      <w:pPr>
        <w:pStyle w:val="ListParagraph"/>
        <w:numPr>
          <w:ilvl w:val="0"/>
          <w:numId w:val="4"/>
        </w:num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Staff record attainment via Insight on a termly basis based on a range of evidence, including observation, verbal questioning and end of branch assessment tasks.</w:t>
      </w:r>
    </w:p>
    <w:p w14:paraId="180A8E82" w14:textId="20A1FA7D" w:rsidR="000232F9" w:rsidRPr="00894151" w:rsidRDefault="000232F9" w:rsidP="000232F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134EC0" w14:textId="4028B33D" w:rsidR="000232F9" w:rsidRPr="00894151" w:rsidRDefault="000232F9" w:rsidP="000232F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Progress in Religious Education is reported to parents and carers through annual reports and during parents</w:t>
      </w:r>
      <w:r w:rsidRPr="00894151">
        <w:rPr>
          <w:rFonts w:ascii="Sassoon Infant" w:hAnsi="Sassoon Infant" w:cs="Calibri" w:hint="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evenings held in November and March. During these sessions, parents and carers are welcome to review pupils</w:t>
      </w:r>
      <w:r w:rsidRPr="00894151">
        <w:rPr>
          <w:rFonts w:ascii="Sassoon Infant" w:hAnsi="Sassoon Infant" w:cs="Calibri" w:hint="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books to gain a deeper understanding of their child</w:t>
      </w:r>
      <w:r w:rsidRPr="00894151">
        <w:rPr>
          <w:rFonts w:ascii="Sassoon Infant" w:hAnsi="Sassoon Infant" w:cs="Calibri" w:hint="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progress and engagement in RE.</w:t>
      </w:r>
    </w:p>
    <w:p w14:paraId="1A0BFCA1" w14:textId="77777777" w:rsidR="00593B31" w:rsidRPr="00894151" w:rsidRDefault="00593B31"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40D913F" w14:textId="77777777"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8A0B22" w14:textId="2AF50170" w:rsidR="0021624A" w:rsidRPr="00894151" w:rsidRDefault="0021624A" w:rsidP="0021624A">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Roles and responsibilities</w:t>
      </w:r>
    </w:p>
    <w:p w14:paraId="15D9EAE6" w14:textId="676A9B3B" w:rsidR="0021624A" w:rsidRPr="00894151" w:rsidRDefault="0021624A" w:rsidP="0021624A">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Governors</w:t>
      </w:r>
    </w:p>
    <w:p w14:paraId="64154156" w14:textId="4CD4B861"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14F8F"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draw up the R</w:t>
      </w:r>
      <w:r w:rsidR="00B70ECD"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00B70ECD"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policy, in consultation with relevant staff</w:t>
      </w:r>
    </w:p>
    <w:p w14:paraId="1E785A88" w14:textId="33B9B01F"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14F8F"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ensure the policy provides adequate coverage of the RED (2023) </w:t>
      </w:r>
    </w:p>
    <w:p w14:paraId="0A35E887" w14:textId="4F36941D"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14F8F"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ensure the policy is available to parents</w:t>
      </w:r>
    </w:p>
    <w:p w14:paraId="512643B5" w14:textId="0B440960"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14F8F"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ensure the policy is in accordance with other whole school policies, e.g. Catholic ethos / spiritual and moral policy, SEND policy and in accordance with Equalities Act 2010. </w:t>
      </w:r>
    </w:p>
    <w:p w14:paraId="4400473A" w14:textId="492FEA8E"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14F8F"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ensure parents know of their right to withdraw their children</w:t>
      </w:r>
    </w:p>
    <w:p w14:paraId="59B9590E" w14:textId="1823B37F" w:rsidR="0021624A" w:rsidRPr="00894151" w:rsidRDefault="0021624A" w:rsidP="0021624A">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14F8F"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establish a link governor or a group of governors to share in the monitoring and evaluation of </w:t>
      </w:r>
      <w:r w:rsidR="009A2525"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A2525"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w:t>
      </w:r>
    </w:p>
    <w:p w14:paraId="267FBEC7" w14:textId="77777777" w:rsidR="00EE7A09" w:rsidRPr="00894151" w:rsidRDefault="00EE7A09" w:rsidP="00EE7A09">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A9E222" w14:textId="539A7440" w:rsidR="00683DA4" w:rsidRPr="00894151" w:rsidRDefault="00683DA4" w:rsidP="00683DA4">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Headteacher</w:t>
      </w:r>
    </w:p>
    <w:p w14:paraId="4055285D" w14:textId="1E8AC86E" w:rsidR="00683DA4" w:rsidRPr="00894151" w:rsidRDefault="00683DA4" w:rsidP="00683DA4">
      <w:pPr>
        <w:spacing w:after="0" w:line="240" w:lineRule="auto"/>
        <w:rPr>
          <w:rFonts w:ascii="Sassoon Infant" w:hAnsi="Sassoon Infant" w:cs="Calibri"/>
          <w:i/>
          <w:iCs/>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headteacher </w:t>
      </w:r>
      <w:r w:rsidR="00214F8F"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has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overall responsibility for the implementation of this policy but can delegate the operational responsibility </w:t>
      </w:r>
      <w:r w:rsidR="005D38AC"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a </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subject lead for Religious Education. The headteacher has overall responsibility for liaison with the governing board, the Diocese of Salford and Catholic Academy Trust.</w:t>
      </w:r>
      <w:r w:rsidRPr="00894151">
        <w:rPr>
          <w:rFonts w:ascii="Sassoon Infant" w:hAnsi="Sassoon Infant" w:cs="Calibri"/>
          <w:i/>
          <w:iCs/>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DFA54EC" w14:textId="77777777" w:rsidR="00683DA4" w:rsidRPr="00894151" w:rsidRDefault="00683DA4" w:rsidP="00683DA4">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98B31C" w14:textId="5B652DCA" w:rsidR="00683DA4" w:rsidRPr="00894151" w:rsidRDefault="00683DA4" w:rsidP="00683DA4">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Religious Education Subject Lead</w:t>
      </w:r>
    </w:p>
    <w:p w14:paraId="50049F4B" w14:textId="0E9D5D29" w:rsidR="00F21B01" w:rsidRPr="00894151" w:rsidRDefault="00F21B01" w:rsidP="00683DA4">
      <w:pPr>
        <w:spacing w:after="0" w:line="240" w:lineRule="auto"/>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In line with </w:t>
      </w:r>
      <w:r w:rsidR="0003600C"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diocesan</w:t>
      </w: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protocols 14.6</w:t>
      </w:r>
      <w:r w:rsidR="0003600C"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D5346" w:rsidRPr="00894151">
        <w:rPr>
          <w:rFonts w:ascii="Sassoon Infant" w:hAnsi="Sassoon Infant"/>
        </w:rPr>
        <w:t xml:space="preserve"> </w:t>
      </w:r>
      <w:r w:rsidR="001D534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primary </w:t>
      </w:r>
      <w:r w:rsidR="00BD3142"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1D5346"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chools, the Religious Education Lead should be a member of the Senior Leadership Team if they are not the headteacher.</w:t>
      </w:r>
      <w:r w:rsidR="0003600C"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D39CA5" w14:textId="03B83354" w:rsidR="00683DA4" w:rsidRPr="00894151" w:rsidRDefault="000232F9" w:rsidP="00683DA4">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RE Lead in a Catholic primary school is responsible for leading and developing high-quality Religious Education that reflects the school’s Catholic mission and the teachings of the Church. They support staff in planning, teaching and assessing RE, ensuring that the curriculum is engaging, inclusive and appropriately challenging for all pupils. The RE Lead monitors the quality of teaching and learning, identifies areas for development and provides guidance and professional development for colleagues. They also promote the school’s Catholic ethos and support pupils’ spiritual development, working closely with the Head</w:t>
      </w:r>
      <w:r w:rsid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teacher, governors, parish and wider school community to ensure that RE remains a central and valued part of school life.</w:t>
      </w:r>
    </w:p>
    <w:p w14:paraId="782D568E" w14:textId="17C0D2D7" w:rsidR="00683DA4" w:rsidRPr="00894151" w:rsidRDefault="00683DA4" w:rsidP="00683DA4">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Parents and carers</w:t>
      </w:r>
    </w:p>
    <w:p w14:paraId="7E5E8602" w14:textId="2BF62CCE" w:rsidR="00683DA4" w:rsidRPr="00894151" w:rsidRDefault="00683DA4" w:rsidP="00683DA4">
      <w:pPr>
        <w:spacing w:after="0" w:line="240" w:lineRule="auto"/>
        <w:rPr>
          <w:rFonts w:ascii="Sassoon Infant" w:hAnsi="Sassoon Infant" w:cs="Calibri"/>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Catholic schools exist to assist parents, who are the primary educators of their children, in the education and religious formation of their children (Christ at the Centre, A1.2). It is essential therefore, that there is a close relationship and a dialogue between parents and the school to support pupils’ religious formation and growth in religious literacy. </w:t>
      </w:r>
    </w:p>
    <w:p w14:paraId="1E21AD56" w14:textId="5A68C961" w:rsidR="000232F9" w:rsidRPr="00894151" w:rsidRDefault="000232F9" w:rsidP="00683DA4">
      <w:pPr>
        <w:spacing w:after="0" w:line="240" w:lineRule="auto"/>
        <w:rPr>
          <w:rFonts w:ascii="Sassoon Infant" w:hAnsi="Sassoon Infant" w:cs="Calibri"/>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027472" w14:textId="68560EF5" w:rsidR="000232F9" w:rsidRPr="00894151" w:rsidRDefault="000232F9" w:rsidP="00683DA4">
      <w:pPr>
        <w:spacing w:after="0" w:line="240" w:lineRule="auto"/>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school endeavours to promote careful and regular communication with parents and carers in regards to Religious Education, through a number of means such as parents meetings, end of year reports, regular updates via our weekly newsletter and welcoming parents to </w:t>
      </w:r>
      <w:r w:rsidR="00F8031C" w:rsidRPr="00894151">
        <w:rPr>
          <w:rFonts w:ascii="Sassoon Infant" w:hAnsi="Sassoon Infant" w:cs="Calibr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 their children’s development in RE through Stay  and Pray sessions, charity work and mass at St Monica’s Church.</w:t>
      </w:r>
    </w:p>
    <w:p w14:paraId="75C32120" w14:textId="77777777" w:rsidR="00BD4B7D" w:rsidRPr="00894151" w:rsidRDefault="00BD4B7D" w:rsidP="00BD4B7D">
      <w:pPr>
        <w:spacing w:after="0" w:line="240" w:lineRule="auto"/>
        <w:rPr>
          <w:rFonts w:ascii="Sassoon Infant" w:hAnsi="Sassoon Infant"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6C13E4" w14:textId="4B58D555" w:rsidR="00BD4B7D" w:rsidRPr="00894151" w:rsidRDefault="00BD4B7D" w:rsidP="00BD4B7D">
      <w:pPr>
        <w:spacing w:after="0" w:line="240" w:lineRule="auto"/>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Right to Withdraw</w:t>
      </w:r>
    </w:p>
    <w:p w14:paraId="7643F3C2" w14:textId="0237A80F" w:rsidR="00BD4B7D" w:rsidRPr="00894151" w:rsidRDefault="00BD4B7D" w:rsidP="00BD4B7D">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Parents and carers have the right to withdraw their children from all or part of </w:t>
      </w:r>
      <w:r w:rsidR="009A2525"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A2525"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The law provides parents with a conscience clause; this should not be understood as a general opt out of </w:t>
      </w:r>
      <w:r w:rsidR="009A2525"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A2525"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ducation. Should parents wish to withdraw their children they are asked to notify the school by contacting the </w:t>
      </w:r>
      <w:r w:rsidR="00894151"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head teacher</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writing</w:t>
      </w:r>
      <w:r w:rsidR="00A6330A"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following the school’s policy</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6330A"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However, b</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efore granting such a request it is good practice for the </w:t>
      </w:r>
      <w:r w:rsidR="00894151"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head teacher</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discuss this request with parents and if appropriate with the child to ensure that their wishes are understood and to clarify the nature and purpose of </w:t>
      </w:r>
      <w:r w:rsidR="009A2525"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eligious </w:t>
      </w:r>
      <w:r w:rsidR="009A2525"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ducation. The schoo</w:t>
      </w:r>
      <w:r w:rsidR="0055275B"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000D36AB"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must ensure a </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record is kept</w:t>
      </w:r>
      <w:r w:rsidR="005D40CA"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requests to withdraw from Religious Education.</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7EB42D4" w14:textId="77777777" w:rsidR="00BD4B7D" w:rsidRPr="00894151" w:rsidRDefault="00BD4B7D" w:rsidP="00BD4B7D">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364936" w14:textId="77777777" w:rsidR="0096032A" w:rsidRPr="00894151" w:rsidRDefault="0096032A" w:rsidP="00BD4B7D">
      <w:pPr>
        <w:spacing w:after="0" w:line="240" w:lineRule="auto"/>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6F817B" w14:textId="1A907DC9" w:rsidR="00BD4B7D" w:rsidRPr="00894151" w:rsidRDefault="00BD4B7D" w:rsidP="00BD4B7D">
      <w:pPr>
        <w:spacing w:after="0" w:line="240" w:lineRule="auto"/>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Relationship to other policies and curriculum subjects</w:t>
      </w:r>
    </w:p>
    <w:p w14:paraId="5BC70394" w14:textId="77777777" w:rsidR="00BD4B7D" w:rsidRPr="00894151" w:rsidRDefault="00BD4B7D" w:rsidP="00BD4B7D">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policy supports and complements the following policies:</w:t>
      </w:r>
    </w:p>
    <w:p w14:paraId="7CE131EF" w14:textId="50DE87D0" w:rsidR="00BD4B7D" w:rsidRPr="00894151" w:rsidRDefault="00F8031C" w:rsidP="00BD4B7D">
      <w:pPr>
        <w:spacing w:after="0" w:line="240" w:lineRule="auto"/>
        <w:rPr>
          <w:rFonts w:ascii="Sassoon Infant" w:hAnsi="Sassoon Infant" w:cs="Calibr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RSE Policy</w:t>
      </w:r>
    </w:p>
    <w:p w14:paraId="40AB9F5B" w14:textId="1B9D5A12" w:rsidR="00F8031C" w:rsidRPr="00894151" w:rsidRDefault="00F8031C" w:rsidP="00BD4B7D">
      <w:pPr>
        <w:spacing w:after="0" w:line="240" w:lineRule="auto"/>
        <w:rPr>
          <w:rFonts w:ascii="Sassoon Infant" w:hAnsi="Sassoon Infant" w:cs="Calibr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SEND Policy</w:t>
      </w:r>
    </w:p>
    <w:p w14:paraId="6645909D" w14:textId="77777777" w:rsidR="00BD4B7D" w:rsidRPr="00894151" w:rsidRDefault="00BD4B7D" w:rsidP="00BD4B7D">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5C9BB5E" w14:textId="6B2223B5" w:rsidR="00BD4B7D" w:rsidRPr="00894151" w:rsidRDefault="00BD4B7D" w:rsidP="00BD4B7D">
      <w:pPr>
        <w:spacing w:after="0" w:line="240" w:lineRule="auto"/>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Consultation process</w:t>
      </w:r>
    </w:p>
    <w:p w14:paraId="7E67B570" w14:textId="1283D04B" w:rsidR="00BD4B7D" w:rsidRPr="00894151" w:rsidRDefault="00BD4B7D" w:rsidP="00BD4B7D">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policy was drawn up by governors </w:t>
      </w:r>
      <w:r w:rsidR="00F8031C"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consultation with staff of St Monica’s RC Primary School </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will be reviewed on a </w:t>
      </w:r>
      <w:r w:rsidR="00F8031C"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year cycle </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basis. </w:t>
      </w:r>
    </w:p>
    <w:p w14:paraId="68A89DC1" w14:textId="77777777" w:rsidR="00894151" w:rsidRDefault="00894151" w:rsidP="00894151">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489C4D4" w14:textId="755C1543" w:rsidR="00F37AEB" w:rsidRPr="00894151" w:rsidRDefault="00F37AEB" w:rsidP="00894151">
      <w:pPr>
        <w:spacing w:after="0" w:line="240" w:lineRule="auto"/>
        <w:jc w:val="center"/>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Appendix 1</w:t>
      </w:r>
    </w:p>
    <w:p w14:paraId="1450EC7C" w14:textId="0AEA9B05" w:rsidR="00F37AEB" w:rsidRPr="00894151" w:rsidRDefault="00F37AEB" w:rsidP="00F37AEB">
      <w:pPr>
        <w:spacing w:after="0" w:line="240" w:lineRule="auto"/>
        <w:jc w:val="center"/>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Role of the RE Lead</w:t>
      </w:r>
    </w:p>
    <w:p w14:paraId="57DF4DCE" w14:textId="77777777" w:rsidR="00F37AEB" w:rsidRPr="00894151" w:rsidRDefault="00F37AEB" w:rsidP="00F37AEB">
      <w:pPr>
        <w:spacing w:after="0" w:line="240" w:lineRule="auto"/>
        <w:jc w:val="center"/>
        <w:rPr>
          <w:rFonts w:ascii="Sassoon Infant" w:hAnsi="Sassoon Infant" w:cs="Calibri"/>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9C5C9A6" w14:textId="46882BA1" w:rsidR="00F37AEB" w:rsidRPr="00894151" w:rsidRDefault="00F37AEB" w:rsidP="00F37AEB">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To be responsible to the Headteacher and colleagues for the monitoring of teaching, assessment and planning of Religious Education based on the development of the children at each stage. Monitoring occurs in order to s</w:t>
      </w:r>
      <w:r w:rsid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upport staff and should include </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classroom observation, learning walks, book scrutiny, planning and discussion with </w:t>
      </w:r>
      <w:bookmarkStart w:id="0" w:name="_GoBack"/>
      <w:bookmarkEnd w:id="0"/>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pupils.  </w:t>
      </w:r>
    </w:p>
    <w:p w14:paraId="43967641" w14:textId="77777777" w:rsidR="00F37AEB" w:rsidRPr="00894151" w:rsidRDefault="00F37AEB" w:rsidP="00F37AEB">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D594A9" w14:textId="1E44ACE1" w:rsidR="00F37AEB" w:rsidRPr="00894151" w:rsidRDefault="00F37AEB" w:rsidP="00F37AEB">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manage resources for Religious Education. </w:t>
      </w:r>
    </w:p>
    <w:p w14:paraId="7C70DB25" w14:textId="77777777" w:rsidR="00F37AEB" w:rsidRPr="00894151" w:rsidRDefault="00F37AEB" w:rsidP="00F37AEB">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283C5A" w14:textId="4BA8EF15" w:rsidR="00F37AEB" w:rsidRPr="00894151" w:rsidRDefault="00F37AEB" w:rsidP="00F37AEB">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liaise with the Diocesan Department for Education particularly through attendance at RE Leaders meetings, and inform the Headteacher and colleagues of current standards and developments within Religious Education.  </w:t>
      </w:r>
    </w:p>
    <w:p w14:paraId="40102094" w14:textId="77777777" w:rsidR="00F37AEB" w:rsidRPr="00894151" w:rsidRDefault="00F37AEB" w:rsidP="00F37AEB">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44E64E" w14:textId="55207FB6" w:rsidR="00F37AEB" w:rsidRPr="00894151" w:rsidRDefault="00F37AEB" w:rsidP="00F37AEB">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To attend appropriate training for Religious Educatio</w:t>
      </w:r>
      <w:r w:rsid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 keep up-to-date with current </w:t>
      </w: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developments and feed these developments back to staff. </w:t>
      </w:r>
    </w:p>
    <w:p w14:paraId="3C988958" w14:textId="77777777" w:rsidR="00F37AEB" w:rsidRPr="00894151" w:rsidRDefault="00F37AEB" w:rsidP="00F37AEB">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442B48" w14:textId="77777777" w:rsidR="00F37AEB" w:rsidRPr="00894151" w:rsidRDefault="00F37AEB" w:rsidP="00F37AEB">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advise individual colleagues and induct new members of staff as required on the </w:t>
      </w:r>
    </w:p>
    <w:p w14:paraId="23D13260" w14:textId="703D470A" w:rsidR="00BD4B7D" w:rsidRPr="00317A2B" w:rsidRDefault="00F37AEB" w:rsidP="00F37AEB">
      <w:pPr>
        <w:spacing w:after="0" w:line="240" w:lineRule="auto"/>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151">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Religious Education process and teaching methods.</w:t>
      </w:r>
      <w:r w:rsidRPr="00317A2B">
        <w:rPr>
          <w:rFonts w:ascii="Sassoon Infant" w:hAnsi="Sassoon Infant" w:cs="Calibr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351A59E" w14:textId="77777777" w:rsidR="00A26319" w:rsidRPr="00317A2B" w:rsidRDefault="00A26319">
      <w:pPr>
        <w:rPr>
          <w:rFonts w:ascii="Sassoon Infant" w:hAnsi="Sassoon Infant"/>
        </w:rPr>
      </w:pPr>
    </w:p>
    <w:p w14:paraId="5A741157" w14:textId="77777777" w:rsidR="00A26319" w:rsidRPr="00317A2B" w:rsidRDefault="00A26319">
      <w:pPr>
        <w:rPr>
          <w:rFonts w:ascii="Sassoon Infant" w:hAnsi="Sassoon Infant"/>
        </w:rPr>
      </w:pPr>
    </w:p>
    <w:sectPr w:rsidR="00A26319" w:rsidRPr="00317A2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EB9B24" w14:textId="77777777" w:rsidR="00844FCD" w:rsidRDefault="00844FCD" w:rsidP="00A245B8">
      <w:pPr>
        <w:spacing w:after="0" w:line="240" w:lineRule="auto"/>
      </w:pPr>
      <w:r>
        <w:separator/>
      </w:r>
    </w:p>
  </w:endnote>
  <w:endnote w:type="continuationSeparator" w:id="0">
    <w:p w14:paraId="6CEDE2CD" w14:textId="77777777" w:rsidR="00844FCD" w:rsidRDefault="00844FCD" w:rsidP="00A24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auto"/>
    <w:pitch w:val="default"/>
  </w:font>
  <w:font w:name="Aptos Display">
    <w:altName w:val="Arial"/>
    <w:charset w:val="00"/>
    <w:family w:val="swiss"/>
    <w:pitch w:val="variable"/>
    <w:sig w:usb0="00000001" w:usb1="00000003" w:usb2="00000000" w:usb3="00000000" w:csb0="0000019F" w:csb1="00000000"/>
  </w:font>
  <w:font w:name="Sassoon Infant">
    <w:panose1 w:val="00000000000000000000"/>
    <w:charset w:val="00"/>
    <w:family w:val="auto"/>
    <w:pitch w:val="variable"/>
    <w:sig w:usb0="800000AF" w:usb1="4000004A" w:usb2="0000001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2739294"/>
      <w:docPartObj>
        <w:docPartGallery w:val="Page Numbers (Bottom of Page)"/>
        <w:docPartUnique/>
      </w:docPartObj>
    </w:sdtPr>
    <w:sdtEndPr/>
    <w:sdtContent>
      <w:p w14:paraId="1539E677" w14:textId="03F1BB36" w:rsidR="000232F9" w:rsidRDefault="000232F9">
        <w:pPr>
          <w:pStyle w:val="Footer"/>
          <w:jc w:val="center"/>
        </w:pPr>
        <w:r>
          <w:rPr>
            <w:noProof/>
            <w:lang w:eastAsia="en-GB"/>
          </w:rPr>
          <mc:AlternateContent>
            <mc:Choice Requires="wpg">
              <w:drawing>
                <wp:inline distT="0" distB="0" distL="0" distR="0" wp14:anchorId="71DAB042" wp14:editId="05F47231">
                  <wp:extent cx="418465" cy="221615"/>
                  <wp:effectExtent l="0" t="0" r="635" b="0"/>
                  <wp:docPr id="62619159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1595866941"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C70721" w14:textId="362BF758" w:rsidR="000232F9" w:rsidRDefault="000232F9">
                                <w:pPr>
                                  <w:jc w:val="center"/>
                                  <w:rPr>
                                    <w:szCs w:val="18"/>
                                  </w:rPr>
                                </w:pPr>
                                <w:r>
                                  <w:rPr>
                                    <w:sz w:val="22"/>
                                    <w:szCs w:val="22"/>
                                  </w:rPr>
                                  <w:fldChar w:fldCharType="begin"/>
                                </w:r>
                                <w:r>
                                  <w:instrText xml:space="preserve"> PAGE    \* MERGEFORMAT </w:instrText>
                                </w:r>
                                <w:r>
                                  <w:rPr>
                                    <w:sz w:val="22"/>
                                    <w:szCs w:val="22"/>
                                  </w:rPr>
                                  <w:fldChar w:fldCharType="separate"/>
                                </w:r>
                                <w:r w:rsidR="00894151" w:rsidRPr="00894151">
                                  <w:rPr>
                                    <w:i/>
                                    <w:iCs/>
                                    <w:noProof/>
                                    <w:sz w:val="18"/>
                                    <w:szCs w:val="18"/>
                                  </w:rPr>
                                  <w:t>1</w:t>
                                </w:r>
                                <w:r>
                                  <w:rPr>
                                    <w:i/>
                                    <w:iCs/>
                                    <w:noProof/>
                                    <w:sz w:val="18"/>
                                    <w:szCs w:val="18"/>
                                  </w:rPr>
                                  <w:fldChar w:fldCharType="end"/>
                                </w:r>
                              </w:p>
                            </w:txbxContent>
                          </wps:txbx>
                          <wps:bodyPr rot="0" vert="horz" wrap="square" lIns="0" tIns="0" rIns="0" bIns="0" anchor="ctr" anchorCtr="0" upright="1">
                            <a:noAutofit/>
                          </wps:bodyPr>
                        </wps:wsp>
                        <wpg:grpSp>
                          <wpg:cNvPr id="2076407020" name="Group 64"/>
                          <wpg:cNvGrpSpPr>
                            <a:grpSpLocks/>
                          </wpg:cNvGrpSpPr>
                          <wpg:grpSpPr bwMode="auto">
                            <a:xfrm>
                              <a:off x="5494" y="739"/>
                              <a:ext cx="372" cy="72"/>
                              <a:chOff x="5486" y="739"/>
                              <a:chExt cx="372" cy="72"/>
                            </a:xfrm>
                          </wpg:grpSpPr>
                          <wps:wsp>
                            <wps:cNvPr id="2040986959"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1005314"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259900"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71DAB042" id="Group 2"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" filled="f" stroked="f">
                    <v:textbox inset="0,0,0,0">
                      <w:txbxContent>
                        <w:p w14:paraId="7FC70721" w14:textId="362BF758" w:rsidR="000232F9" w:rsidRDefault="000232F9">
                          <w:pPr>
                            <w:jc w:val="center"/>
                            <w:rPr>
                              <w:szCs w:val="18"/>
                            </w:rPr>
                          </w:pPr>
                          <w:r>
                            <w:rPr>
                              <w:sz w:val="22"/>
                              <w:szCs w:val="22"/>
                            </w:rPr>
                            <w:fldChar w:fldCharType="begin"/>
                          </w:r>
                          <w:r>
                            <w:instrText xml:space="preserve"> PAGE    \* MERGEFORMAT </w:instrText>
                          </w:r>
                          <w:r>
                            <w:rPr>
                              <w:sz w:val="22"/>
                              <w:szCs w:val="22"/>
                            </w:rPr>
                            <w:fldChar w:fldCharType="separate"/>
                          </w:r>
                          <w:r w:rsidR="00894151" w:rsidRPr="00894151">
                            <w:rPr>
                              <w:i/>
                              <w:iCs/>
                              <w:noProof/>
                              <w:sz w:val="18"/>
                              <w:szCs w:val="18"/>
                            </w:rPr>
                            <w:t>1</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" fillcolor="#84a2c6" stroked="f"/>
                  </v:group>
                  <w10:anchorlock/>
                </v:group>
              </w:pict>
            </mc:Fallback>
          </mc:AlternateContent>
        </w:r>
      </w:p>
    </w:sdtContent>
  </w:sdt>
  <w:p w14:paraId="34AF5A82" w14:textId="77777777" w:rsidR="000232F9" w:rsidRDefault="00023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DF9FA0" w14:textId="77777777" w:rsidR="00844FCD" w:rsidRDefault="00844FCD" w:rsidP="00A245B8">
      <w:pPr>
        <w:spacing w:after="0" w:line="240" w:lineRule="auto"/>
      </w:pPr>
      <w:r>
        <w:separator/>
      </w:r>
    </w:p>
  </w:footnote>
  <w:footnote w:type="continuationSeparator" w:id="0">
    <w:p w14:paraId="773A5AA4" w14:textId="77777777" w:rsidR="00844FCD" w:rsidRDefault="00844FCD" w:rsidP="00A245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35638"/>
    <w:multiLevelType w:val="hybridMultilevel"/>
    <w:tmpl w:val="BD889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8854B3"/>
    <w:multiLevelType w:val="hybridMultilevel"/>
    <w:tmpl w:val="62A02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320A34"/>
    <w:multiLevelType w:val="hybridMultilevel"/>
    <w:tmpl w:val="F2A420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86659B"/>
    <w:multiLevelType w:val="hybridMultilevel"/>
    <w:tmpl w:val="61DCB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319"/>
    <w:rsid w:val="000232F9"/>
    <w:rsid w:val="0003600C"/>
    <w:rsid w:val="0003789C"/>
    <w:rsid w:val="00063D43"/>
    <w:rsid w:val="00087BB9"/>
    <w:rsid w:val="000B7F5D"/>
    <w:rsid w:val="000D36AB"/>
    <w:rsid w:val="001D0942"/>
    <w:rsid w:val="001D5346"/>
    <w:rsid w:val="00214F8F"/>
    <w:rsid w:val="0021624A"/>
    <w:rsid w:val="00240AE7"/>
    <w:rsid w:val="00267528"/>
    <w:rsid w:val="002B128A"/>
    <w:rsid w:val="002B446B"/>
    <w:rsid w:val="002E5D1A"/>
    <w:rsid w:val="002E7231"/>
    <w:rsid w:val="00307859"/>
    <w:rsid w:val="00317A2B"/>
    <w:rsid w:val="00402978"/>
    <w:rsid w:val="004F1BE4"/>
    <w:rsid w:val="0055275B"/>
    <w:rsid w:val="005844A0"/>
    <w:rsid w:val="00593B31"/>
    <w:rsid w:val="005A57C0"/>
    <w:rsid w:val="005D38AC"/>
    <w:rsid w:val="005D40CA"/>
    <w:rsid w:val="00683DA4"/>
    <w:rsid w:val="00766EFF"/>
    <w:rsid w:val="007F39F7"/>
    <w:rsid w:val="00843AFD"/>
    <w:rsid w:val="00844FCD"/>
    <w:rsid w:val="00894151"/>
    <w:rsid w:val="008B6749"/>
    <w:rsid w:val="008E1F1C"/>
    <w:rsid w:val="009502E0"/>
    <w:rsid w:val="0096032A"/>
    <w:rsid w:val="009A2525"/>
    <w:rsid w:val="009B5EB4"/>
    <w:rsid w:val="00A245B8"/>
    <w:rsid w:val="00A26319"/>
    <w:rsid w:val="00A567FB"/>
    <w:rsid w:val="00A6330A"/>
    <w:rsid w:val="00AA719A"/>
    <w:rsid w:val="00AC754F"/>
    <w:rsid w:val="00B70ECD"/>
    <w:rsid w:val="00B97790"/>
    <w:rsid w:val="00BD22ED"/>
    <w:rsid w:val="00BD3142"/>
    <w:rsid w:val="00BD4B7D"/>
    <w:rsid w:val="00C5107E"/>
    <w:rsid w:val="00CC2A30"/>
    <w:rsid w:val="00CE113F"/>
    <w:rsid w:val="00D25F69"/>
    <w:rsid w:val="00E35AA6"/>
    <w:rsid w:val="00E74D0E"/>
    <w:rsid w:val="00EE7A09"/>
    <w:rsid w:val="00F21B01"/>
    <w:rsid w:val="00F3746C"/>
    <w:rsid w:val="00F37AEB"/>
    <w:rsid w:val="00F74B2E"/>
    <w:rsid w:val="00F80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94AB5"/>
  <w15:chartTrackingRefBased/>
  <w15:docId w15:val="{008E5491-4ED1-4632-A442-C51478A23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63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63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63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63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63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63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63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63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63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3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63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63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63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63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63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3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3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319"/>
    <w:rPr>
      <w:rFonts w:eastAsiaTheme="majorEastAsia" w:cstheme="majorBidi"/>
      <w:color w:val="272727" w:themeColor="text1" w:themeTint="D8"/>
    </w:rPr>
  </w:style>
  <w:style w:type="paragraph" w:styleId="Title">
    <w:name w:val="Title"/>
    <w:basedOn w:val="Normal"/>
    <w:next w:val="Normal"/>
    <w:link w:val="TitleChar"/>
    <w:uiPriority w:val="10"/>
    <w:qFormat/>
    <w:rsid w:val="00A263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3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3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63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319"/>
    <w:pPr>
      <w:spacing w:before="160"/>
      <w:jc w:val="center"/>
    </w:pPr>
    <w:rPr>
      <w:i/>
      <w:iCs/>
      <w:color w:val="404040" w:themeColor="text1" w:themeTint="BF"/>
    </w:rPr>
  </w:style>
  <w:style w:type="character" w:customStyle="1" w:styleId="QuoteChar">
    <w:name w:val="Quote Char"/>
    <w:basedOn w:val="DefaultParagraphFont"/>
    <w:link w:val="Quote"/>
    <w:uiPriority w:val="29"/>
    <w:rsid w:val="00A26319"/>
    <w:rPr>
      <w:i/>
      <w:iCs/>
      <w:color w:val="404040" w:themeColor="text1" w:themeTint="BF"/>
    </w:rPr>
  </w:style>
  <w:style w:type="paragraph" w:styleId="ListParagraph">
    <w:name w:val="List Paragraph"/>
    <w:basedOn w:val="Normal"/>
    <w:uiPriority w:val="34"/>
    <w:qFormat/>
    <w:rsid w:val="00A26319"/>
    <w:pPr>
      <w:ind w:left="720"/>
      <w:contextualSpacing/>
    </w:pPr>
  </w:style>
  <w:style w:type="character" w:styleId="IntenseEmphasis">
    <w:name w:val="Intense Emphasis"/>
    <w:basedOn w:val="DefaultParagraphFont"/>
    <w:uiPriority w:val="21"/>
    <w:qFormat/>
    <w:rsid w:val="00A26319"/>
    <w:rPr>
      <w:i/>
      <w:iCs/>
      <w:color w:val="0F4761" w:themeColor="accent1" w:themeShade="BF"/>
    </w:rPr>
  </w:style>
  <w:style w:type="paragraph" w:styleId="IntenseQuote">
    <w:name w:val="Intense Quote"/>
    <w:basedOn w:val="Normal"/>
    <w:next w:val="Normal"/>
    <w:link w:val="IntenseQuoteChar"/>
    <w:uiPriority w:val="30"/>
    <w:qFormat/>
    <w:rsid w:val="00A263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6319"/>
    <w:rPr>
      <w:i/>
      <w:iCs/>
      <w:color w:val="0F4761" w:themeColor="accent1" w:themeShade="BF"/>
    </w:rPr>
  </w:style>
  <w:style w:type="character" w:styleId="IntenseReference">
    <w:name w:val="Intense Reference"/>
    <w:basedOn w:val="DefaultParagraphFont"/>
    <w:uiPriority w:val="32"/>
    <w:qFormat/>
    <w:rsid w:val="00A26319"/>
    <w:rPr>
      <w:b/>
      <w:bCs/>
      <w:smallCaps/>
      <w:color w:val="0F4761" w:themeColor="accent1" w:themeShade="BF"/>
      <w:spacing w:val="5"/>
    </w:rPr>
  </w:style>
  <w:style w:type="paragraph" w:styleId="NormalWeb">
    <w:name w:val="Normal (Web)"/>
    <w:basedOn w:val="Normal"/>
    <w:uiPriority w:val="99"/>
    <w:semiHidden/>
    <w:unhideWhenUsed/>
    <w:rsid w:val="00A2631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24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5B8"/>
  </w:style>
  <w:style w:type="paragraph" w:styleId="Footer">
    <w:name w:val="footer"/>
    <w:basedOn w:val="Normal"/>
    <w:link w:val="FooterChar"/>
    <w:uiPriority w:val="99"/>
    <w:unhideWhenUsed/>
    <w:rsid w:val="00A24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54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ADBCD-538F-4615-875D-86E9F2AAB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2737</Words>
  <Characters>15602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Moss</dc:creator>
  <cp:keywords/>
  <dc:description/>
  <cp:lastModifiedBy>Michelle Keville</cp:lastModifiedBy>
  <cp:revision>2</cp:revision>
  <dcterms:created xsi:type="dcterms:W3CDTF">2026-10-11T19:08:00Z</dcterms:created>
  <dcterms:modified xsi:type="dcterms:W3CDTF">2026-10-11T19:08:00Z</dcterms:modified>
</cp:coreProperties>
</file>